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E38E" w14:textId="77777777" w:rsidR="006B6500" w:rsidRDefault="006B6500" w:rsidP="007E3448">
      <w:pPr>
        <w:rPr>
          <w:rFonts w:ascii="Times New Roman" w:hAnsi="Times New Roman"/>
          <w:sz w:val="24"/>
          <w:szCs w:val="24"/>
        </w:rPr>
      </w:pPr>
      <w:r w:rsidRPr="007E37FA">
        <w:rPr>
          <w:rFonts w:ascii="Times New Roman" w:hAnsi="Times New Roman"/>
          <w:sz w:val="24"/>
          <w:szCs w:val="24"/>
        </w:rPr>
        <w:fldChar w:fldCharType="begin"/>
      </w:r>
      <w:r w:rsidRPr="007E37FA">
        <w:rPr>
          <w:rFonts w:ascii="Times New Roman" w:hAnsi="Times New Roman"/>
          <w:sz w:val="24"/>
          <w:szCs w:val="24"/>
        </w:rPr>
        <w:instrText xml:space="preserve"> INCLUDEPICTURE "https://www.aps.edu/schools/images/avid-logo/image" \* MERGEFORMATINET </w:instrText>
      </w:r>
      <w:r w:rsidRPr="007E37FA">
        <w:rPr>
          <w:rFonts w:ascii="Times New Roman" w:hAnsi="Times New Roman"/>
          <w:sz w:val="24"/>
          <w:szCs w:val="24"/>
        </w:rPr>
        <w:fldChar w:fldCharType="separate"/>
      </w:r>
      <w:r w:rsidRPr="007E37FA">
        <w:rPr>
          <w:rFonts w:ascii="Times New Roman" w:hAnsi="Times New Roman"/>
          <w:noProof/>
          <w:sz w:val="24"/>
          <w:szCs w:val="24"/>
        </w:rPr>
        <w:drawing>
          <wp:inline distT="0" distB="0" distL="0" distR="0" wp14:anchorId="03CD7A2A" wp14:editId="19AB6EAE">
            <wp:extent cx="3006860" cy="951978"/>
            <wp:effectExtent l="0" t="0" r="3175" b="635"/>
            <wp:docPr id="6" name="Picture 6" descr="AVI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VID logo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968" b="17261"/>
                    <a:stretch/>
                  </pic:blipFill>
                  <pic:spPr bwMode="auto">
                    <a:xfrm>
                      <a:off x="0" y="0"/>
                      <a:ext cx="3078384" cy="974623"/>
                    </a:xfrm>
                    <a:prstGeom prst="rect">
                      <a:avLst/>
                    </a:prstGeom>
                    <a:noFill/>
                    <a:ln>
                      <a:noFill/>
                    </a:ln>
                    <a:extLst>
                      <a:ext uri="{53640926-AAD7-44D8-BBD7-CCE9431645EC}">
                        <a14:shadowObscured xmlns:a14="http://schemas.microsoft.com/office/drawing/2010/main"/>
                      </a:ext>
                    </a:extLst>
                  </pic:spPr>
                </pic:pic>
              </a:graphicData>
            </a:graphic>
          </wp:inline>
        </w:drawing>
      </w:r>
      <w:r w:rsidRPr="007E37FA">
        <w:rPr>
          <w:rFonts w:ascii="Times New Roman" w:hAnsi="Times New Roman"/>
          <w:sz w:val="24"/>
          <w:szCs w:val="24"/>
        </w:rPr>
        <w:fldChar w:fldCharType="end"/>
      </w:r>
    </w:p>
    <w:p w14:paraId="01A9E597" w14:textId="60743D29" w:rsidR="00C4563D" w:rsidRDefault="006B6500" w:rsidP="006B6500">
      <w:pPr>
        <w:jc w:val="center"/>
        <w:rPr>
          <w:rFonts w:ascii="Arial" w:hAnsi="Arial" w:cs="Arial"/>
          <w:b/>
          <w:sz w:val="32"/>
          <w:szCs w:val="32"/>
        </w:rPr>
      </w:pPr>
      <w:r w:rsidRPr="00F75878">
        <w:rPr>
          <w:rFonts w:ascii="Arial" w:hAnsi="Arial" w:cs="Arial"/>
          <w:b/>
          <w:sz w:val="32"/>
          <w:szCs w:val="32"/>
        </w:rPr>
        <w:t>Syllabus</w:t>
      </w:r>
      <w:r>
        <w:rPr>
          <w:rFonts w:ascii="Arial" w:hAnsi="Arial" w:cs="Arial"/>
          <w:b/>
          <w:sz w:val="32"/>
          <w:szCs w:val="32"/>
        </w:rPr>
        <w:t xml:space="preserve"> </w:t>
      </w:r>
      <w:r w:rsidRPr="00F75878">
        <w:rPr>
          <w:rFonts w:ascii="Arial" w:hAnsi="Arial" w:cs="Arial"/>
          <w:b/>
          <w:sz w:val="32"/>
          <w:szCs w:val="32"/>
        </w:rPr>
        <w:t>202</w:t>
      </w:r>
      <w:r w:rsidR="004C0CB7">
        <w:rPr>
          <w:rFonts w:ascii="Arial" w:hAnsi="Arial" w:cs="Arial"/>
          <w:b/>
          <w:sz w:val="32"/>
          <w:szCs w:val="32"/>
        </w:rPr>
        <w:t>4</w:t>
      </w:r>
      <w:r w:rsidR="00AB088F" w:rsidRPr="00F75878">
        <w:rPr>
          <w:rFonts w:ascii="Arial" w:hAnsi="Arial" w:cs="Arial"/>
          <w:b/>
          <w:sz w:val="32"/>
          <w:szCs w:val="32"/>
        </w:rPr>
        <w:t>-2</w:t>
      </w:r>
      <w:r w:rsidR="00135B25">
        <w:rPr>
          <w:rFonts w:ascii="Arial" w:hAnsi="Arial" w:cs="Arial"/>
          <w:b/>
          <w:sz w:val="32"/>
          <w:szCs w:val="32"/>
        </w:rPr>
        <w:t>02</w:t>
      </w:r>
      <w:r w:rsidR="002C5952">
        <w:rPr>
          <w:rFonts w:ascii="Arial" w:hAnsi="Arial" w:cs="Arial"/>
          <w:b/>
          <w:sz w:val="32"/>
          <w:szCs w:val="32"/>
        </w:rPr>
        <w:t>5</w:t>
      </w:r>
    </w:p>
    <w:p w14:paraId="5326EB69" w14:textId="10B4A882" w:rsidR="008437D4" w:rsidRPr="00F75878" w:rsidRDefault="008437D4" w:rsidP="008437D4">
      <w:pPr>
        <w:jc w:val="center"/>
        <w:rPr>
          <w:rFonts w:ascii="Arial" w:hAnsi="Arial" w:cs="Arial"/>
          <w:b/>
          <w:sz w:val="28"/>
          <w:szCs w:val="28"/>
        </w:rPr>
      </w:pPr>
      <w:r w:rsidRPr="00F75878">
        <w:rPr>
          <w:rFonts w:ascii="Arial" w:hAnsi="Arial" w:cs="Arial"/>
          <w:b/>
          <w:sz w:val="28"/>
          <w:szCs w:val="28"/>
        </w:rPr>
        <w:t>MaryLou Bundoc</w:t>
      </w:r>
      <w:r>
        <w:rPr>
          <w:rFonts w:ascii="Arial" w:hAnsi="Arial" w:cs="Arial"/>
          <w:b/>
          <w:sz w:val="28"/>
          <w:szCs w:val="28"/>
        </w:rPr>
        <w:t xml:space="preserve"> – AVID </w:t>
      </w:r>
      <w:r w:rsidR="00CF2C73">
        <w:rPr>
          <w:rFonts w:ascii="Arial" w:hAnsi="Arial" w:cs="Arial"/>
          <w:b/>
          <w:sz w:val="28"/>
          <w:szCs w:val="28"/>
        </w:rPr>
        <w:t>Coordinator</w:t>
      </w:r>
      <w:r w:rsidR="00CF2C73">
        <w:rPr>
          <w:rFonts w:ascii="Arial" w:hAnsi="Arial" w:cs="Arial"/>
          <w:b/>
          <w:sz w:val="28"/>
          <w:szCs w:val="28"/>
        </w:rPr>
        <w:t>/</w:t>
      </w:r>
      <w:r>
        <w:rPr>
          <w:rFonts w:ascii="Arial" w:hAnsi="Arial" w:cs="Arial"/>
          <w:b/>
          <w:sz w:val="28"/>
          <w:szCs w:val="28"/>
        </w:rPr>
        <w:t>Elective Teacher</w:t>
      </w:r>
    </w:p>
    <w:p w14:paraId="17220240" w14:textId="77777777" w:rsidR="008437D4" w:rsidRDefault="008437D4" w:rsidP="008437D4">
      <w:pPr>
        <w:jc w:val="center"/>
        <w:rPr>
          <w:rFonts w:ascii="Arial" w:hAnsi="Arial" w:cs="Arial"/>
          <w:b/>
          <w:sz w:val="28"/>
          <w:szCs w:val="28"/>
        </w:rPr>
      </w:pPr>
      <w:hyperlink r:id="rId9" w:history="1">
        <w:r w:rsidRPr="0096233E">
          <w:rPr>
            <w:rStyle w:val="Hyperlink"/>
            <w:rFonts w:ascii="Arial" w:hAnsi="Arial" w:cs="Arial"/>
            <w:b/>
            <w:sz w:val="28"/>
            <w:szCs w:val="28"/>
          </w:rPr>
          <w:t>maria.bundoc@osceolaschools.net</w:t>
        </w:r>
      </w:hyperlink>
    </w:p>
    <w:p w14:paraId="0EBD0255" w14:textId="77777777" w:rsidR="008437D4" w:rsidRPr="00F75878" w:rsidRDefault="008437D4" w:rsidP="008437D4">
      <w:pPr>
        <w:jc w:val="center"/>
        <w:rPr>
          <w:rFonts w:ascii="Arial" w:hAnsi="Arial" w:cs="Arial"/>
          <w:b/>
          <w:sz w:val="28"/>
          <w:szCs w:val="28"/>
        </w:rPr>
      </w:pPr>
      <w:r w:rsidRPr="00F75878">
        <w:rPr>
          <w:rFonts w:ascii="Arial" w:hAnsi="Arial" w:cs="Arial"/>
          <w:b/>
          <w:sz w:val="28"/>
          <w:szCs w:val="28"/>
        </w:rPr>
        <w:t xml:space="preserve">Extension - </w:t>
      </w:r>
      <w:r>
        <w:rPr>
          <w:rFonts w:ascii="Arial" w:hAnsi="Arial" w:cs="Arial"/>
          <w:b/>
          <w:sz w:val="28"/>
          <w:szCs w:val="28"/>
        </w:rPr>
        <w:t>8</w:t>
      </w:r>
      <w:r w:rsidRPr="00F75878">
        <w:rPr>
          <w:rFonts w:ascii="Arial" w:hAnsi="Arial" w:cs="Arial"/>
          <w:b/>
          <w:sz w:val="28"/>
          <w:szCs w:val="28"/>
        </w:rPr>
        <w:t>2662</w:t>
      </w:r>
    </w:p>
    <w:p w14:paraId="040F2962" w14:textId="77777777" w:rsidR="008437D4" w:rsidRPr="00F75878" w:rsidRDefault="008437D4" w:rsidP="008437D4">
      <w:pPr>
        <w:jc w:val="center"/>
        <w:rPr>
          <w:rFonts w:ascii="Arial" w:hAnsi="Arial" w:cs="Arial"/>
          <w:b/>
          <w:sz w:val="28"/>
          <w:szCs w:val="28"/>
        </w:rPr>
      </w:pPr>
      <w:r w:rsidRPr="00F75878">
        <w:rPr>
          <w:rFonts w:ascii="Arial" w:hAnsi="Arial" w:cs="Arial"/>
          <w:b/>
          <w:sz w:val="28"/>
          <w:szCs w:val="28"/>
        </w:rPr>
        <w:t>Building 9 Room 109</w:t>
      </w:r>
    </w:p>
    <w:p w14:paraId="424B05B6" w14:textId="77777777" w:rsidR="008437D4" w:rsidRPr="009157CA" w:rsidRDefault="008437D4" w:rsidP="006B6500">
      <w:pPr>
        <w:jc w:val="center"/>
        <w:rPr>
          <w:rFonts w:ascii="Times New Roman" w:hAnsi="Times New Roman"/>
          <w:b/>
          <w:sz w:val="24"/>
          <w:szCs w:val="24"/>
        </w:rPr>
      </w:pPr>
    </w:p>
    <w:p w14:paraId="68A845E6" w14:textId="099926A6" w:rsidR="00F10011" w:rsidRPr="009157CA" w:rsidRDefault="00CF2C73" w:rsidP="00F10011">
      <w:pPr>
        <w:jc w:val="center"/>
        <w:rPr>
          <w:rFonts w:ascii="Arial" w:hAnsi="Arial" w:cs="Arial"/>
          <w:b/>
          <w:sz w:val="28"/>
          <w:szCs w:val="28"/>
        </w:rPr>
      </w:pPr>
      <w:r w:rsidRPr="009157CA">
        <w:rPr>
          <w:rFonts w:ascii="Arial" w:hAnsi="Arial" w:cs="Arial"/>
          <w:b/>
          <w:sz w:val="28"/>
          <w:szCs w:val="28"/>
        </w:rPr>
        <w:t>Matt Zbikowsk</w:t>
      </w:r>
      <w:r w:rsidR="004D6186">
        <w:rPr>
          <w:rFonts w:ascii="Arial" w:hAnsi="Arial" w:cs="Arial"/>
          <w:b/>
          <w:sz w:val="28"/>
          <w:szCs w:val="28"/>
        </w:rPr>
        <w:t>i</w:t>
      </w:r>
      <w:r w:rsidR="00F10011" w:rsidRPr="009157CA">
        <w:rPr>
          <w:rFonts w:ascii="Arial" w:hAnsi="Arial" w:cs="Arial"/>
          <w:b/>
          <w:sz w:val="28"/>
          <w:szCs w:val="28"/>
        </w:rPr>
        <w:t xml:space="preserve"> </w:t>
      </w:r>
      <w:r w:rsidR="004D6186">
        <w:rPr>
          <w:rFonts w:ascii="Arial" w:hAnsi="Arial" w:cs="Arial"/>
          <w:b/>
          <w:sz w:val="28"/>
          <w:szCs w:val="28"/>
        </w:rPr>
        <w:t>–</w:t>
      </w:r>
      <w:r w:rsidRPr="009157CA">
        <w:rPr>
          <w:rFonts w:ascii="Arial" w:hAnsi="Arial" w:cs="Arial"/>
          <w:b/>
          <w:sz w:val="28"/>
          <w:szCs w:val="28"/>
        </w:rPr>
        <w:t xml:space="preserve"> </w:t>
      </w:r>
      <w:r w:rsidR="004D6186">
        <w:rPr>
          <w:rFonts w:ascii="Arial" w:hAnsi="Arial" w:cs="Arial"/>
          <w:b/>
          <w:sz w:val="28"/>
          <w:szCs w:val="28"/>
        </w:rPr>
        <w:t xml:space="preserve">AVID </w:t>
      </w:r>
      <w:r w:rsidR="00F10011" w:rsidRPr="009157CA">
        <w:rPr>
          <w:rFonts w:ascii="Arial" w:hAnsi="Arial" w:cs="Arial"/>
          <w:b/>
          <w:sz w:val="28"/>
          <w:szCs w:val="28"/>
        </w:rPr>
        <w:t>Elective Teacher</w:t>
      </w:r>
    </w:p>
    <w:p w14:paraId="7694F1C7" w14:textId="7BA34430" w:rsidR="00F10011" w:rsidRPr="00C12126" w:rsidRDefault="00C36A13" w:rsidP="00F10011">
      <w:pPr>
        <w:jc w:val="center"/>
        <w:rPr>
          <w:rFonts w:ascii="Arial" w:hAnsi="Arial" w:cs="Arial"/>
          <w:b/>
          <w:sz w:val="28"/>
          <w:szCs w:val="28"/>
        </w:rPr>
      </w:pPr>
      <w:hyperlink r:id="rId10" w:history="1">
        <w:r w:rsidRPr="00C12126">
          <w:rPr>
            <w:rStyle w:val="Hyperlink"/>
            <w:rFonts w:ascii="Arial" w:hAnsi="Arial" w:cs="Arial"/>
            <w:b/>
            <w:sz w:val="28"/>
            <w:szCs w:val="28"/>
          </w:rPr>
          <w:t>matthew.zbikowski@osceolaschools.net</w:t>
        </w:r>
      </w:hyperlink>
      <w:r w:rsidR="009157CA" w:rsidRPr="00C12126">
        <w:rPr>
          <w:rFonts w:ascii="Arial" w:hAnsi="Arial" w:cs="Arial"/>
          <w:b/>
          <w:sz w:val="28"/>
          <w:szCs w:val="28"/>
        </w:rPr>
        <w:t xml:space="preserve"> </w:t>
      </w:r>
    </w:p>
    <w:p w14:paraId="33A869BB" w14:textId="23EDBF11" w:rsidR="00F10011" w:rsidRPr="009157CA" w:rsidRDefault="00F10011" w:rsidP="00F10011">
      <w:pPr>
        <w:jc w:val="center"/>
        <w:rPr>
          <w:rFonts w:ascii="Arial" w:hAnsi="Arial" w:cs="Arial"/>
          <w:b/>
          <w:sz w:val="28"/>
          <w:szCs w:val="28"/>
        </w:rPr>
      </w:pPr>
      <w:r w:rsidRPr="009157CA">
        <w:rPr>
          <w:rFonts w:ascii="Arial" w:hAnsi="Arial" w:cs="Arial"/>
          <w:b/>
          <w:sz w:val="28"/>
          <w:szCs w:val="28"/>
        </w:rPr>
        <w:t xml:space="preserve">Extension – </w:t>
      </w:r>
      <w:r w:rsidR="00135B25" w:rsidRPr="009157CA">
        <w:rPr>
          <w:rFonts w:ascii="Arial" w:hAnsi="Arial" w:cs="Arial"/>
          <w:b/>
          <w:sz w:val="28"/>
          <w:szCs w:val="28"/>
        </w:rPr>
        <w:t>8</w:t>
      </w:r>
      <w:r w:rsidRPr="009157CA">
        <w:rPr>
          <w:rFonts w:ascii="Arial" w:hAnsi="Arial" w:cs="Arial"/>
          <w:b/>
          <w:sz w:val="28"/>
          <w:szCs w:val="28"/>
        </w:rPr>
        <w:t>2801</w:t>
      </w:r>
    </w:p>
    <w:p w14:paraId="282800F0" w14:textId="2672BE03" w:rsidR="00F10011" w:rsidRPr="009157CA" w:rsidRDefault="00F10011" w:rsidP="00F10011">
      <w:pPr>
        <w:jc w:val="center"/>
        <w:rPr>
          <w:rFonts w:ascii="Arial" w:hAnsi="Arial" w:cs="Arial"/>
          <w:b/>
          <w:sz w:val="28"/>
          <w:szCs w:val="28"/>
        </w:rPr>
      </w:pPr>
      <w:r w:rsidRPr="009157CA">
        <w:rPr>
          <w:rFonts w:ascii="Arial" w:hAnsi="Arial" w:cs="Arial"/>
          <w:b/>
          <w:sz w:val="28"/>
          <w:szCs w:val="28"/>
        </w:rPr>
        <w:t>Building 9 Room 112</w:t>
      </w:r>
    </w:p>
    <w:p w14:paraId="43436164" w14:textId="10A1A686" w:rsidR="00F72CDB" w:rsidRPr="009157CA" w:rsidRDefault="00F72CDB" w:rsidP="005E24CE">
      <w:pPr>
        <w:jc w:val="center"/>
        <w:rPr>
          <w:rFonts w:ascii="Arial" w:hAnsi="Arial" w:cs="Arial"/>
          <w:bCs/>
          <w:sz w:val="28"/>
          <w:szCs w:val="28"/>
        </w:rPr>
      </w:pPr>
    </w:p>
    <w:p w14:paraId="45B762BD" w14:textId="77777777" w:rsidR="00C4563D" w:rsidRPr="00F75878" w:rsidRDefault="00C4563D" w:rsidP="00C4563D">
      <w:pPr>
        <w:rPr>
          <w:rFonts w:ascii="Arial" w:hAnsi="Arial" w:cs="Arial"/>
          <w:b/>
          <w:sz w:val="20"/>
          <w:szCs w:val="20"/>
        </w:rPr>
      </w:pPr>
    </w:p>
    <w:p w14:paraId="71B6AB3F" w14:textId="350E6494" w:rsidR="00C4563D" w:rsidRPr="00F75878" w:rsidRDefault="51D16612" w:rsidP="00C4563D">
      <w:pPr>
        <w:rPr>
          <w:rFonts w:ascii="Arial" w:hAnsi="Arial" w:cs="Arial"/>
          <w:sz w:val="20"/>
          <w:szCs w:val="20"/>
        </w:rPr>
      </w:pPr>
      <w:r w:rsidRPr="00F75878">
        <w:rPr>
          <w:rFonts w:ascii="Arial" w:hAnsi="Arial" w:cs="Arial"/>
          <w:b/>
          <w:bCs/>
          <w:sz w:val="20"/>
          <w:szCs w:val="20"/>
        </w:rPr>
        <w:t>Course Description:</w:t>
      </w:r>
      <w:r w:rsidRPr="00F75878">
        <w:rPr>
          <w:rFonts w:ascii="Arial" w:hAnsi="Arial" w:cs="Arial"/>
          <w:sz w:val="20"/>
          <w:szCs w:val="20"/>
        </w:rPr>
        <w:t xml:space="preserve">  The Gateway High School </w:t>
      </w:r>
      <w:r w:rsidR="00562396" w:rsidRPr="00F75878">
        <w:rPr>
          <w:rFonts w:ascii="Arial" w:hAnsi="Arial" w:cs="Arial"/>
          <w:sz w:val="20"/>
          <w:szCs w:val="20"/>
        </w:rPr>
        <w:t>AVID</w:t>
      </w:r>
      <w:r w:rsidRPr="00F75878">
        <w:rPr>
          <w:rFonts w:ascii="Arial" w:hAnsi="Arial" w:cs="Arial"/>
          <w:sz w:val="20"/>
          <w:szCs w:val="20"/>
        </w:rPr>
        <w:t xml:space="preserve"> curriculum ali</w:t>
      </w:r>
      <w:r w:rsidR="00562396" w:rsidRPr="00F75878">
        <w:rPr>
          <w:rFonts w:ascii="Arial" w:hAnsi="Arial" w:cs="Arial"/>
          <w:sz w:val="20"/>
          <w:szCs w:val="20"/>
        </w:rPr>
        <w:t>gns with Gateway’s mission, Graduation and Beyond</w:t>
      </w:r>
      <w:r w:rsidRPr="00F75878">
        <w:rPr>
          <w:rFonts w:ascii="Arial" w:hAnsi="Arial" w:cs="Arial"/>
          <w:sz w:val="20"/>
          <w:szCs w:val="20"/>
        </w:rPr>
        <w:t xml:space="preserve">.  The </w:t>
      </w:r>
      <w:r w:rsidR="00562396" w:rsidRPr="00F75878">
        <w:rPr>
          <w:rFonts w:ascii="Arial" w:hAnsi="Arial" w:cs="Arial"/>
          <w:sz w:val="20"/>
          <w:szCs w:val="20"/>
        </w:rPr>
        <w:t>AVID class has two goals: the first, to prepare students for college and university entran</w:t>
      </w:r>
      <w:r w:rsidR="00FB2EC2" w:rsidRPr="00F75878">
        <w:rPr>
          <w:rFonts w:ascii="Arial" w:hAnsi="Arial" w:cs="Arial"/>
          <w:sz w:val="20"/>
          <w:szCs w:val="20"/>
        </w:rPr>
        <w:t xml:space="preserve">ce requirements, and the second, to ready students for the rigors of college and university work. In other words, we want to help you jump through the hoops necessary for college entrance and help you to become the kind of student who will excel once you get there. </w:t>
      </w:r>
    </w:p>
    <w:p w14:paraId="043542A8" w14:textId="77777777" w:rsidR="000A0E1D" w:rsidRPr="00F75878" w:rsidRDefault="000A0E1D" w:rsidP="00C4563D">
      <w:pPr>
        <w:rPr>
          <w:rFonts w:ascii="Arial" w:hAnsi="Arial" w:cs="Arial"/>
          <w:sz w:val="20"/>
          <w:szCs w:val="20"/>
        </w:rPr>
      </w:pPr>
    </w:p>
    <w:p w14:paraId="25A6DF10" w14:textId="15D768F6" w:rsidR="00FB2EC2" w:rsidRPr="00F75878" w:rsidRDefault="00FB2EC2" w:rsidP="00C4563D">
      <w:pPr>
        <w:rPr>
          <w:rFonts w:ascii="Arial" w:hAnsi="Arial" w:cs="Arial"/>
          <w:sz w:val="20"/>
          <w:szCs w:val="20"/>
        </w:rPr>
      </w:pPr>
      <w:r w:rsidRPr="00F75878">
        <w:rPr>
          <w:rFonts w:ascii="Arial" w:hAnsi="Arial" w:cs="Arial"/>
          <w:sz w:val="20"/>
          <w:szCs w:val="20"/>
        </w:rPr>
        <w:t xml:space="preserve">This course offers a challenging curriculum that exposes students to college-level reading and writing assignments </w:t>
      </w:r>
      <w:proofErr w:type="gramStart"/>
      <w:r w:rsidRPr="00F75878">
        <w:rPr>
          <w:rFonts w:ascii="Arial" w:hAnsi="Arial" w:cs="Arial"/>
          <w:sz w:val="20"/>
          <w:szCs w:val="20"/>
        </w:rPr>
        <w:t>in an attempt to</w:t>
      </w:r>
      <w:proofErr w:type="gramEnd"/>
      <w:r w:rsidRPr="00F75878">
        <w:rPr>
          <w:rFonts w:ascii="Arial" w:hAnsi="Arial" w:cs="Arial"/>
          <w:sz w:val="20"/>
          <w:szCs w:val="20"/>
        </w:rPr>
        <w:t xml:space="preserve"> develop students’ academic skills. In addition to academic skill development, you will learn about the college/university system, conduct research projects, and interact with college tutors. </w:t>
      </w:r>
    </w:p>
    <w:p w14:paraId="76682AFB" w14:textId="77777777" w:rsidR="000A0E1D" w:rsidRPr="00F75878" w:rsidRDefault="000A0E1D" w:rsidP="00C4563D">
      <w:pPr>
        <w:rPr>
          <w:rFonts w:ascii="Arial" w:hAnsi="Arial" w:cs="Arial"/>
          <w:sz w:val="20"/>
          <w:szCs w:val="20"/>
        </w:rPr>
      </w:pPr>
    </w:p>
    <w:p w14:paraId="1E7BA964" w14:textId="03E2613D" w:rsidR="00FB2EC2" w:rsidRPr="00F75878" w:rsidRDefault="00FB2EC2" w:rsidP="00C4563D">
      <w:pPr>
        <w:rPr>
          <w:rFonts w:ascii="Arial" w:hAnsi="Arial" w:cs="Arial"/>
          <w:sz w:val="20"/>
          <w:szCs w:val="20"/>
        </w:rPr>
      </w:pPr>
      <w:r w:rsidRPr="00F75878">
        <w:rPr>
          <w:rFonts w:ascii="Arial" w:hAnsi="Arial" w:cs="Arial"/>
          <w:sz w:val="20"/>
          <w:szCs w:val="20"/>
        </w:rPr>
        <w:t>It is important to note that good grades, a competitive GPA, and maintain</w:t>
      </w:r>
      <w:r w:rsidR="00CD51B8" w:rsidRPr="00F75878">
        <w:rPr>
          <w:rFonts w:ascii="Arial" w:hAnsi="Arial" w:cs="Arial"/>
          <w:sz w:val="20"/>
          <w:szCs w:val="20"/>
        </w:rPr>
        <w:t>ing</w:t>
      </w:r>
      <w:r w:rsidRPr="00F75878">
        <w:rPr>
          <w:rFonts w:ascii="Arial" w:hAnsi="Arial" w:cs="Arial"/>
          <w:sz w:val="20"/>
          <w:szCs w:val="20"/>
        </w:rPr>
        <w:t xml:space="preserve"> an organized binder is only part of the AVID com</w:t>
      </w:r>
      <w:r w:rsidR="000A0E1D" w:rsidRPr="00F75878">
        <w:rPr>
          <w:rFonts w:ascii="Arial" w:hAnsi="Arial" w:cs="Arial"/>
          <w:sz w:val="20"/>
          <w:szCs w:val="20"/>
        </w:rPr>
        <w:t xml:space="preserve">mitment; AVID students are also encouraged to get involved in school leadership, athletics, performing arts, clubs, and other extra-curricular activities. Getting involved in school and the local community will shape you into responsible participants and leaders in a democratic society—another goal of the AVID class. </w:t>
      </w:r>
    </w:p>
    <w:p w14:paraId="102A4137" w14:textId="5D7743A9" w:rsidR="00C4563D" w:rsidRPr="00F75878" w:rsidRDefault="00C4563D" w:rsidP="00C4563D">
      <w:pPr>
        <w:rPr>
          <w:rFonts w:ascii="Arial" w:hAnsi="Arial" w:cs="Arial"/>
          <w:sz w:val="20"/>
          <w:szCs w:val="20"/>
        </w:rPr>
      </w:pPr>
    </w:p>
    <w:p w14:paraId="6193070F" w14:textId="77777777" w:rsidR="00C4563D" w:rsidRPr="00F75878" w:rsidRDefault="00C4563D" w:rsidP="00C4563D">
      <w:pPr>
        <w:rPr>
          <w:rFonts w:ascii="Arial" w:hAnsi="Arial" w:cs="Arial"/>
          <w:b/>
          <w:sz w:val="20"/>
          <w:szCs w:val="20"/>
        </w:rPr>
      </w:pPr>
      <w:r w:rsidRPr="00F75878">
        <w:rPr>
          <w:rFonts w:ascii="Arial" w:hAnsi="Arial" w:cs="Arial"/>
          <w:b/>
          <w:sz w:val="20"/>
          <w:szCs w:val="20"/>
        </w:rPr>
        <w:t>School Supplies</w:t>
      </w:r>
    </w:p>
    <w:p w14:paraId="250EDEA7" w14:textId="77777777" w:rsidR="00C4563D" w:rsidRPr="00F75878" w:rsidRDefault="00C4563D" w:rsidP="00C4563D">
      <w:pPr>
        <w:rPr>
          <w:rFonts w:ascii="Arial" w:hAnsi="Arial" w:cs="Arial"/>
          <w:sz w:val="20"/>
          <w:szCs w:val="20"/>
        </w:rPr>
      </w:pPr>
      <w:r w:rsidRPr="00F75878">
        <w:rPr>
          <w:rFonts w:ascii="Arial" w:hAnsi="Arial" w:cs="Arial"/>
          <w:sz w:val="20"/>
          <w:szCs w:val="20"/>
        </w:rPr>
        <w:t>Students are expected to have the following materials:</w:t>
      </w:r>
    </w:p>
    <w:p w14:paraId="306F3210" w14:textId="5D21D728" w:rsidR="006B6500" w:rsidRPr="006B6500" w:rsidRDefault="006B6500" w:rsidP="006B6500">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z w:val="21"/>
          <w:szCs w:val="21"/>
          <w:lang w:eastAsia="ja-JP"/>
        </w:rPr>
      </w:pPr>
      <w:r>
        <w:rPr>
          <w:rFonts w:ascii="Calibri" w:eastAsia="Calibri" w:hAnsi="Calibri" w:cs="Calibri"/>
          <w:sz w:val="24"/>
          <w:szCs w:val="24"/>
          <w:lang w:eastAsia="ja-JP"/>
        </w:rPr>
        <w:t>﻿</w:t>
      </w:r>
      <w:r w:rsidR="00B6321D">
        <w:rPr>
          <w:rFonts w:ascii="Arial" w:eastAsia="Calibri" w:hAnsi="Arial" w:cs="Arial"/>
          <w:sz w:val="21"/>
          <w:szCs w:val="21"/>
          <w:lang w:eastAsia="ja-JP"/>
        </w:rPr>
        <w:t xml:space="preserve">One </w:t>
      </w:r>
      <w:r w:rsidRPr="006B6500">
        <w:rPr>
          <w:rFonts w:ascii="Arial" w:eastAsia="Calibri" w:hAnsi="Arial" w:cs="Arial"/>
          <w:sz w:val="21"/>
          <w:szCs w:val="21"/>
          <w:lang w:eastAsia="ja-JP"/>
        </w:rPr>
        <w:t>2-inch or 3-inch, three-ring binder</w:t>
      </w:r>
    </w:p>
    <w:p w14:paraId="34E06575" w14:textId="77777777" w:rsidR="006B6500" w:rsidRPr="006B6500" w:rsidRDefault="006B6500" w:rsidP="006B6500">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z w:val="21"/>
          <w:szCs w:val="21"/>
          <w:lang w:eastAsia="ja-JP"/>
        </w:rPr>
      </w:pPr>
      <w:r w:rsidRPr="006B6500">
        <w:rPr>
          <w:rFonts w:ascii="Calibri" w:eastAsia="Calibri" w:hAnsi="Calibri" w:cs="Calibri"/>
          <w:sz w:val="21"/>
          <w:szCs w:val="21"/>
          <w:lang w:eastAsia="ja-JP"/>
        </w:rPr>
        <w:t>﻿﻿</w:t>
      </w:r>
      <w:r w:rsidRPr="006B6500">
        <w:rPr>
          <w:rFonts w:ascii="Arial" w:eastAsia="Calibri" w:hAnsi="Arial" w:cs="Arial"/>
          <w:sz w:val="21"/>
          <w:szCs w:val="21"/>
          <w:lang w:eastAsia="ja-JP"/>
        </w:rPr>
        <w:t>8 tabbed dividers with pockets</w:t>
      </w:r>
    </w:p>
    <w:p w14:paraId="1FA10496" w14:textId="77777777" w:rsidR="006B6500" w:rsidRPr="006B6500" w:rsidRDefault="006B6500" w:rsidP="006B6500">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z w:val="21"/>
          <w:szCs w:val="21"/>
          <w:lang w:eastAsia="ja-JP"/>
        </w:rPr>
      </w:pPr>
      <w:r w:rsidRPr="006B6500">
        <w:rPr>
          <w:rFonts w:ascii="Calibri" w:eastAsia="Calibri" w:hAnsi="Calibri" w:cs="Calibri"/>
          <w:sz w:val="21"/>
          <w:szCs w:val="21"/>
          <w:lang w:eastAsia="ja-JP"/>
        </w:rPr>
        <w:t>﻿﻿</w:t>
      </w:r>
      <w:r w:rsidRPr="006B6500">
        <w:rPr>
          <w:rFonts w:ascii="Arial" w:eastAsia="Calibri" w:hAnsi="Arial" w:cs="Arial"/>
          <w:sz w:val="21"/>
          <w:szCs w:val="21"/>
          <w:lang w:eastAsia="ja-JP"/>
        </w:rPr>
        <w:t>Pen/pencil pouch for binder</w:t>
      </w:r>
    </w:p>
    <w:p w14:paraId="610D3881" w14:textId="6953EF91" w:rsidR="006B6500" w:rsidRDefault="006B6500" w:rsidP="006B6500">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z w:val="21"/>
          <w:szCs w:val="21"/>
          <w:lang w:eastAsia="ja-JP"/>
        </w:rPr>
      </w:pPr>
      <w:r w:rsidRPr="006B6500">
        <w:rPr>
          <w:rFonts w:ascii="Calibri" w:eastAsia="Calibri" w:hAnsi="Calibri" w:cs="Calibri"/>
          <w:sz w:val="21"/>
          <w:szCs w:val="21"/>
          <w:lang w:eastAsia="ja-JP"/>
        </w:rPr>
        <w:t>﻿﻿</w:t>
      </w:r>
      <w:r w:rsidRPr="006B6500">
        <w:rPr>
          <w:rFonts w:ascii="Arial" w:eastAsia="Calibri" w:hAnsi="Arial" w:cs="Arial"/>
          <w:sz w:val="21"/>
          <w:szCs w:val="21"/>
          <w:lang w:eastAsia="ja-JP"/>
        </w:rPr>
        <w:t>2 packs of loose leaf, college-ruled notebook paper</w:t>
      </w:r>
    </w:p>
    <w:p w14:paraId="1A06BF4F" w14:textId="760636F7" w:rsidR="006B6500" w:rsidRPr="006B6500" w:rsidRDefault="006B6500" w:rsidP="006B6500">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z w:val="21"/>
          <w:szCs w:val="21"/>
          <w:lang w:eastAsia="ja-JP"/>
        </w:rPr>
      </w:pPr>
      <w:r>
        <w:rPr>
          <w:rFonts w:ascii="Arial" w:eastAsia="Calibri" w:hAnsi="Arial" w:cs="Arial"/>
          <w:sz w:val="21"/>
          <w:szCs w:val="21"/>
          <w:lang w:eastAsia="ja-JP"/>
        </w:rPr>
        <w:t>Paper/Physical Planner/Calendar to write your assignments in.</w:t>
      </w:r>
    </w:p>
    <w:p w14:paraId="533DA460" w14:textId="77777777" w:rsidR="006B6500" w:rsidRPr="006B6500" w:rsidRDefault="006B6500" w:rsidP="006B6500">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z w:val="21"/>
          <w:szCs w:val="21"/>
          <w:lang w:eastAsia="ja-JP"/>
        </w:rPr>
      </w:pPr>
      <w:r w:rsidRPr="006B6500">
        <w:rPr>
          <w:rFonts w:ascii="Calibri" w:eastAsia="Calibri" w:hAnsi="Calibri" w:cs="Calibri"/>
          <w:sz w:val="21"/>
          <w:szCs w:val="21"/>
          <w:lang w:eastAsia="ja-JP"/>
        </w:rPr>
        <w:t>﻿﻿</w:t>
      </w:r>
      <w:r w:rsidRPr="006B6500">
        <w:rPr>
          <w:rFonts w:ascii="Arial" w:eastAsia="Calibri" w:hAnsi="Arial" w:cs="Arial"/>
          <w:sz w:val="21"/>
          <w:szCs w:val="21"/>
          <w:lang w:eastAsia="ja-JP"/>
        </w:rPr>
        <w:t>6 pens (2 red, 2 blue, 2 black)</w:t>
      </w:r>
    </w:p>
    <w:p w14:paraId="7ED7C5D9" w14:textId="77777777" w:rsidR="006B6500" w:rsidRPr="006B6500" w:rsidRDefault="006B6500" w:rsidP="006B6500">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z w:val="21"/>
          <w:szCs w:val="21"/>
          <w:lang w:eastAsia="ja-JP"/>
        </w:rPr>
      </w:pPr>
      <w:r w:rsidRPr="006B6500">
        <w:rPr>
          <w:rFonts w:ascii="Calibri" w:eastAsia="Calibri" w:hAnsi="Calibri" w:cs="Calibri"/>
          <w:sz w:val="21"/>
          <w:szCs w:val="21"/>
          <w:lang w:eastAsia="ja-JP"/>
        </w:rPr>
        <w:t>﻿﻿</w:t>
      </w:r>
      <w:r w:rsidRPr="006B6500">
        <w:rPr>
          <w:rFonts w:ascii="Arial" w:eastAsia="Calibri" w:hAnsi="Arial" w:cs="Arial"/>
          <w:sz w:val="21"/>
          <w:szCs w:val="21"/>
          <w:lang w:eastAsia="ja-JP"/>
        </w:rPr>
        <w:t>1 box of 12-count #2 pencils</w:t>
      </w:r>
    </w:p>
    <w:p w14:paraId="36CE00E8" w14:textId="77777777" w:rsidR="006B6500" w:rsidRPr="006B6500" w:rsidRDefault="006B6500" w:rsidP="006B6500">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z w:val="21"/>
          <w:szCs w:val="21"/>
          <w:lang w:eastAsia="ja-JP"/>
        </w:rPr>
      </w:pPr>
      <w:r w:rsidRPr="006B6500">
        <w:rPr>
          <w:rFonts w:ascii="Calibri" w:eastAsia="Calibri" w:hAnsi="Calibri" w:cs="Calibri"/>
          <w:sz w:val="21"/>
          <w:szCs w:val="21"/>
          <w:lang w:eastAsia="ja-JP"/>
        </w:rPr>
        <w:t>﻿﻿</w:t>
      </w:r>
      <w:r w:rsidRPr="006B6500">
        <w:rPr>
          <w:rFonts w:ascii="Arial" w:eastAsia="Calibri" w:hAnsi="Arial" w:cs="Arial"/>
          <w:sz w:val="21"/>
          <w:szCs w:val="21"/>
          <w:lang w:eastAsia="ja-JP"/>
        </w:rPr>
        <w:t>Small pack of highlighters</w:t>
      </w:r>
    </w:p>
    <w:p w14:paraId="18058D7D" w14:textId="7F2D5DA5" w:rsidR="006B6500" w:rsidRPr="006B6500" w:rsidRDefault="006B6500" w:rsidP="006B6500">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z w:val="21"/>
          <w:szCs w:val="21"/>
          <w:lang w:eastAsia="ja-JP"/>
        </w:rPr>
      </w:pPr>
      <w:r>
        <w:rPr>
          <w:rFonts w:ascii="Arial" w:eastAsia="Calibri" w:hAnsi="Arial" w:cs="Arial"/>
          <w:sz w:val="21"/>
          <w:szCs w:val="21"/>
          <w:lang w:eastAsia="ja-JP"/>
        </w:rPr>
        <w:t>Dry erase markers for Tutorials</w:t>
      </w:r>
    </w:p>
    <w:p w14:paraId="3F2EEACE" w14:textId="1D6B95BC" w:rsidR="006B6500" w:rsidRPr="006B6500" w:rsidRDefault="006B6500" w:rsidP="006B6500">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sz w:val="21"/>
          <w:szCs w:val="21"/>
          <w:lang w:eastAsia="ja-JP"/>
        </w:rPr>
      </w:pPr>
      <w:r w:rsidRPr="006B6500">
        <w:rPr>
          <w:rFonts w:ascii="Calibri" w:eastAsia="Calibri" w:hAnsi="Calibri" w:cs="Calibri"/>
          <w:sz w:val="21"/>
          <w:szCs w:val="21"/>
          <w:lang w:eastAsia="ja-JP"/>
        </w:rPr>
        <w:t>﻿﻿﻿﻿</w:t>
      </w:r>
      <w:r w:rsidRPr="006B6500">
        <w:rPr>
          <w:rFonts w:ascii="Arial" w:eastAsia="Calibri" w:hAnsi="Arial" w:cs="Arial"/>
          <w:sz w:val="21"/>
          <w:szCs w:val="21"/>
          <w:lang w:eastAsia="ja-JP"/>
        </w:rPr>
        <w:t>1 pack of sticky notes</w:t>
      </w:r>
    </w:p>
    <w:p w14:paraId="5DF48A4E" w14:textId="29DD376F" w:rsidR="00F72CDB" w:rsidRPr="006B6500" w:rsidRDefault="00F72CDB" w:rsidP="00F72CDB">
      <w:pPr>
        <w:ind w:left="720"/>
        <w:rPr>
          <w:rFonts w:ascii="Arial" w:hAnsi="Arial" w:cs="Arial"/>
          <w:b/>
        </w:rPr>
      </w:pPr>
      <w:r w:rsidRPr="006B6500">
        <w:rPr>
          <w:rFonts w:ascii="Arial" w:hAnsi="Arial" w:cs="Arial"/>
        </w:rPr>
        <w:t>This is a sugge</w:t>
      </w:r>
      <w:r w:rsidR="00E11983" w:rsidRPr="006B6500">
        <w:rPr>
          <w:rFonts w:ascii="Arial" w:hAnsi="Arial" w:cs="Arial"/>
        </w:rPr>
        <w:t xml:space="preserve">sted </w:t>
      </w:r>
      <w:r w:rsidR="006B6500" w:rsidRPr="006B6500">
        <w:rPr>
          <w:rFonts w:ascii="Arial" w:hAnsi="Arial" w:cs="Arial"/>
        </w:rPr>
        <w:t>district list</w:t>
      </w:r>
      <w:r w:rsidR="00E11983" w:rsidRPr="006B6500">
        <w:rPr>
          <w:rFonts w:ascii="Arial" w:hAnsi="Arial" w:cs="Arial"/>
        </w:rPr>
        <w:t>, although the expectation is that the student comes to class prepared with their own supplies</w:t>
      </w:r>
      <w:r w:rsidRPr="006B6500">
        <w:rPr>
          <w:rFonts w:ascii="Arial" w:hAnsi="Arial" w:cs="Arial"/>
        </w:rPr>
        <w:t>.</w:t>
      </w:r>
      <w:r w:rsidR="00E11983" w:rsidRPr="006B6500">
        <w:rPr>
          <w:rFonts w:ascii="Arial" w:hAnsi="Arial" w:cs="Arial"/>
          <w:b/>
        </w:rPr>
        <w:t xml:space="preserve"> </w:t>
      </w:r>
      <w:r w:rsidR="00135B25" w:rsidRPr="006B6500">
        <w:rPr>
          <w:rFonts w:ascii="Arial" w:hAnsi="Arial" w:cs="Arial"/>
          <w:b/>
        </w:rPr>
        <w:t>ALL ITEMS are</w:t>
      </w:r>
      <w:r w:rsidR="00E11983" w:rsidRPr="006B6500">
        <w:rPr>
          <w:rFonts w:ascii="Arial" w:hAnsi="Arial" w:cs="Arial"/>
          <w:b/>
        </w:rPr>
        <w:t xml:space="preserve"> mandatory for this program. </w:t>
      </w:r>
    </w:p>
    <w:p w14:paraId="5841B10C" w14:textId="77777777" w:rsidR="009E6A08" w:rsidRDefault="009E6A08" w:rsidP="007E3448">
      <w:pPr>
        <w:rPr>
          <w:rFonts w:ascii="Arial" w:hAnsi="Arial" w:cs="Arial"/>
          <w:b/>
          <w:sz w:val="20"/>
          <w:szCs w:val="20"/>
        </w:rPr>
        <w:sectPr w:rsidR="009E6A08" w:rsidSect="005E24CE">
          <w:pgSz w:w="12240" w:h="15840"/>
          <w:pgMar w:top="432" w:right="432" w:bottom="432" w:left="432" w:header="720" w:footer="720" w:gutter="0"/>
          <w:cols w:space="720"/>
          <w:docGrid w:linePitch="360"/>
        </w:sectPr>
      </w:pPr>
    </w:p>
    <w:p w14:paraId="222F11E2" w14:textId="344F10BB" w:rsidR="007E3448" w:rsidRDefault="007E3448" w:rsidP="007E3448">
      <w:pPr>
        <w:rPr>
          <w:rFonts w:ascii="Arial" w:hAnsi="Arial" w:cs="Arial"/>
          <w:b/>
          <w:sz w:val="20"/>
          <w:szCs w:val="20"/>
        </w:rPr>
      </w:pPr>
    </w:p>
    <w:p w14:paraId="5DCA13D9" w14:textId="77777777" w:rsidR="007E3448" w:rsidRDefault="007E3448" w:rsidP="007E3448">
      <w:pPr>
        <w:rPr>
          <w:rFonts w:ascii="Arial" w:hAnsi="Arial" w:cs="Arial"/>
          <w:b/>
          <w:sz w:val="20"/>
          <w:szCs w:val="20"/>
        </w:rPr>
        <w:sectPr w:rsidR="007E3448" w:rsidSect="009E6A08">
          <w:type w:val="continuous"/>
          <w:pgSz w:w="12240" w:h="15840"/>
          <w:pgMar w:top="432" w:right="432" w:bottom="432" w:left="432" w:header="720" w:footer="720" w:gutter="0"/>
          <w:cols w:space="720"/>
          <w:docGrid w:linePitch="360"/>
        </w:sectPr>
      </w:pPr>
    </w:p>
    <w:p w14:paraId="717FB933" w14:textId="1872F9C8" w:rsidR="007E3448" w:rsidRDefault="002A4B00" w:rsidP="006B6500">
      <w:pPr>
        <w:rPr>
          <w:rFonts w:ascii="Arial" w:eastAsia="Calibri" w:hAnsi="Arial" w:cs="Arial"/>
          <w:b/>
          <w:sz w:val="20"/>
          <w:szCs w:val="20"/>
        </w:rPr>
      </w:pPr>
      <w:r w:rsidRPr="00F75878">
        <w:rPr>
          <w:rFonts w:ascii="Arial" w:eastAsia="Calibri" w:hAnsi="Arial" w:cs="Arial"/>
          <w:b/>
          <w:sz w:val="20"/>
          <w:szCs w:val="20"/>
        </w:rPr>
        <w:t>Assignment Categories</w:t>
      </w:r>
      <w:r w:rsidR="008C136F">
        <w:rPr>
          <w:rFonts w:ascii="Arial" w:eastAsia="Calibri" w:hAnsi="Arial" w:cs="Arial"/>
          <w:b/>
          <w:sz w:val="20"/>
          <w:szCs w:val="20"/>
        </w:rPr>
        <w:t>:</w:t>
      </w:r>
    </w:p>
    <w:p w14:paraId="6FB31AA9" w14:textId="77777777" w:rsidR="00BF70ED" w:rsidRDefault="008C136F" w:rsidP="006B6500">
      <w:pPr>
        <w:pStyle w:val="ListParagraph"/>
        <w:numPr>
          <w:ilvl w:val="0"/>
          <w:numId w:val="31"/>
        </w:numPr>
        <w:rPr>
          <w:rFonts w:ascii="Arial" w:eastAsia="Calibri" w:hAnsi="Arial" w:cs="Arial"/>
          <w:b/>
          <w:sz w:val="20"/>
          <w:szCs w:val="20"/>
        </w:rPr>
      </w:pPr>
      <w:r w:rsidRPr="008C136F">
        <w:rPr>
          <w:rFonts w:ascii="Arial" w:eastAsia="Calibri" w:hAnsi="Arial" w:cs="Arial"/>
          <w:b/>
          <w:sz w:val="20"/>
          <w:szCs w:val="20"/>
        </w:rPr>
        <w:t>Binder/Agend</w:t>
      </w:r>
      <w:r w:rsidR="00BF70ED">
        <w:rPr>
          <w:rFonts w:ascii="Arial" w:eastAsia="Calibri" w:hAnsi="Arial" w:cs="Arial"/>
          <w:b/>
          <w:sz w:val="20"/>
          <w:szCs w:val="20"/>
        </w:rPr>
        <w:t xml:space="preserve">a </w:t>
      </w:r>
    </w:p>
    <w:p w14:paraId="79872F1B" w14:textId="77777777" w:rsidR="00BF70ED" w:rsidRDefault="008C136F" w:rsidP="006B6500">
      <w:pPr>
        <w:pStyle w:val="ListParagraph"/>
        <w:numPr>
          <w:ilvl w:val="0"/>
          <w:numId w:val="31"/>
        </w:numPr>
        <w:rPr>
          <w:rFonts w:ascii="Arial" w:eastAsia="Calibri" w:hAnsi="Arial" w:cs="Arial"/>
          <w:b/>
          <w:sz w:val="20"/>
          <w:szCs w:val="20"/>
        </w:rPr>
      </w:pPr>
      <w:r w:rsidRPr="008C136F">
        <w:rPr>
          <w:rFonts w:ascii="Arial" w:eastAsia="Calibri" w:hAnsi="Arial" w:cs="Arial"/>
          <w:b/>
          <w:sz w:val="20"/>
          <w:szCs w:val="20"/>
        </w:rPr>
        <w:t>Tutorials/Focused Notes</w:t>
      </w:r>
      <w:r w:rsidR="00BF70ED">
        <w:rPr>
          <w:rFonts w:ascii="Arial" w:eastAsia="Calibri" w:hAnsi="Arial" w:cs="Arial"/>
          <w:b/>
          <w:sz w:val="20"/>
          <w:szCs w:val="20"/>
        </w:rPr>
        <w:t xml:space="preserve"> </w:t>
      </w:r>
    </w:p>
    <w:p w14:paraId="706DBD3B" w14:textId="4512B3C4" w:rsidR="008C136F" w:rsidRPr="008C136F" w:rsidRDefault="008C136F" w:rsidP="006B6500">
      <w:pPr>
        <w:pStyle w:val="ListParagraph"/>
        <w:numPr>
          <w:ilvl w:val="0"/>
          <w:numId w:val="31"/>
        </w:numPr>
        <w:rPr>
          <w:rFonts w:ascii="Arial" w:eastAsia="Calibri" w:hAnsi="Arial" w:cs="Arial"/>
          <w:b/>
          <w:sz w:val="20"/>
          <w:szCs w:val="20"/>
        </w:rPr>
      </w:pPr>
      <w:r w:rsidRPr="008C136F">
        <w:rPr>
          <w:rFonts w:ascii="Arial" w:eastAsia="Calibri" w:hAnsi="Arial" w:cs="Arial"/>
          <w:b/>
          <w:sz w:val="20"/>
          <w:szCs w:val="20"/>
        </w:rPr>
        <w:t>Coursework/Projects</w:t>
      </w:r>
    </w:p>
    <w:p w14:paraId="1BCA3DEB" w14:textId="77777777" w:rsidR="008C136F" w:rsidRDefault="008C136F" w:rsidP="00BF70ED">
      <w:pPr>
        <w:spacing w:after="200" w:line="276" w:lineRule="auto"/>
        <w:rPr>
          <w:rFonts w:ascii="Arial" w:eastAsia="Calibri" w:hAnsi="Arial" w:cs="Arial"/>
          <w:b/>
          <w:sz w:val="20"/>
          <w:szCs w:val="20"/>
        </w:rPr>
      </w:pPr>
    </w:p>
    <w:p w14:paraId="581EB408" w14:textId="6850E0C6" w:rsidR="00F10011" w:rsidRDefault="00F10011" w:rsidP="00F10011">
      <w:pPr>
        <w:rPr>
          <w:rFonts w:ascii="Arial" w:hAnsi="Arial" w:cs="Arial"/>
          <w:b/>
          <w:sz w:val="20"/>
          <w:szCs w:val="20"/>
        </w:rPr>
      </w:pPr>
      <w:r w:rsidRPr="00F10011">
        <w:rPr>
          <w:rFonts w:ascii="Arial" w:hAnsi="Arial" w:cs="Arial"/>
          <w:b/>
          <w:sz w:val="20"/>
          <w:szCs w:val="20"/>
        </w:rPr>
        <w:t>Student Behavior Expectations for AVID</w:t>
      </w:r>
      <w:r w:rsidR="00C36A13">
        <w:rPr>
          <w:rFonts w:ascii="Arial" w:hAnsi="Arial" w:cs="Arial"/>
          <w:b/>
          <w:sz w:val="20"/>
          <w:szCs w:val="20"/>
        </w:rPr>
        <w:t>/ROAR</w:t>
      </w:r>
    </w:p>
    <w:p w14:paraId="55467C92" w14:textId="136E97C1" w:rsidR="006B6500" w:rsidRPr="006B6500" w:rsidRDefault="006B6500" w:rsidP="006B6500">
      <w:pPr>
        <w:pStyle w:val="ListParagraph"/>
        <w:numPr>
          <w:ilvl w:val="0"/>
          <w:numId w:val="34"/>
        </w:numPr>
        <w:rPr>
          <w:rFonts w:ascii="Arial" w:hAnsi="Arial" w:cs="Arial"/>
          <w:b/>
          <w:sz w:val="20"/>
          <w:szCs w:val="20"/>
        </w:rPr>
      </w:pPr>
      <w:r w:rsidRPr="006B6500">
        <w:rPr>
          <w:rFonts w:ascii="Arial" w:hAnsi="Arial" w:cs="Arial"/>
          <w:bCs/>
          <w:sz w:val="20"/>
          <w:szCs w:val="20"/>
        </w:rPr>
        <w:t>Follow the district/state cell phone policy. You</w:t>
      </w:r>
      <w:r w:rsidR="005B64F0">
        <w:rPr>
          <w:rFonts w:ascii="Arial" w:hAnsi="Arial" w:cs="Arial"/>
          <w:bCs/>
          <w:sz w:val="20"/>
          <w:szCs w:val="20"/>
        </w:rPr>
        <w:t>r</w:t>
      </w:r>
      <w:r w:rsidRPr="006B6500">
        <w:rPr>
          <w:rFonts w:ascii="Arial" w:hAnsi="Arial" w:cs="Arial"/>
          <w:bCs/>
          <w:sz w:val="20"/>
          <w:szCs w:val="20"/>
        </w:rPr>
        <w:t xml:space="preserve"> phone needs to be</w:t>
      </w:r>
      <w:r>
        <w:rPr>
          <w:rFonts w:ascii="Arial" w:hAnsi="Arial" w:cs="Arial"/>
          <w:bCs/>
          <w:sz w:val="20"/>
          <w:szCs w:val="20"/>
        </w:rPr>
        <w:t xml:space="preserve"> silenced or powered off in your bag. No Airpods/headphones/ear buds.</w:t>
      </w:r>
    </w:p>
    <w:p w14:paraId="01C04263" w14:textId="0AEF3CCD" w:rsidR="006B6500" w:rsidRPr="006B6500" w:rsidRDefault="006B6500" w:rsidP="006B6500">
      <w:pPr>
        <w:pStyle w:val="ListParagraph"/>
        <w:numPr>
          <w:ilvl w:val="0"/>
          <w:numId w:val="34"/>
        </w:numPr>
        <w:rPr>
          <w:rFonts w:ascii="Arial" w:hAnsi="Arial" w:cs="Arial"/>
          <w:b/>
          <w:sz w:val="20"/>
          <w:szCs w:val="20"/>
        </w:rPr>
      </w:pPr>
      <w:r>
        <w:rPr>
          <w:rFonts w:ascii="Arial" w:hAnsi="Arial" w:cs="Arial"/>
          <w:bCs/>
          <w:sz w:val="20"/>
          <w:szCs w:val="20"/>
        </w:rPr>
        <w:t>Bring all your materials to class. (Laptop and Binder)</w:t>
      </w:r>
    </w:p>
    <w:p w14:paraId="08680457" w14:textId="1558BE1A" w:rsidR="006B6500" w:rsidRPr="006B6500" w:rsidRDefault="006B6500" w:rsidP="006B6500">
      <w:pPr>
        <w:pStyle w:val="ListParagraph"/>
        <w:numPr>
          <w:ilvl w:val="0"/>
          <w:numId w:val="34"/>
        </w:numPr>
        <w:rPr>
          <w:rFonts w:ascii="Arial" w:hAnsi="Arial" w:cs="Arial"/>
          <w:b/>
          <w:sz w:val="20"/>
          <w:szCs w:val="20"/>
        </w:rPr>
      </w:pPr>
      <w:r>
        <w:rPr>
          <w:rFonts w:ascii="Arial" w:hAnsi="Arial" w:cs="Arial"/>
          <w:bCs/>
          <w:sz w:val="20"/>
          <w:szCs w:val="20"/>
        </w:rPr>
        <w:t>Be respectful.</w:t>
      </w:r>
    </w:p>
    <w:p w14:paraId="088599C0" w14:textId="664639D5" w:rsidR="006B6500" w:rsidRPr="006B6500" w:rsidRDefault="006B6500" w:rsidP="006B6500">
      <w:pPr>
        <w:pStyle w:val="ListParagraph"/>
        <w:numPr>
          <w:ilvl w:val="0"/>
          <w:numId w:val="34"/>
        </w:numPr>
        <w:rPr>
          <w:rFonts w:ascii="Arial" w:hAnsi="Arial" w:cs="Arial"/>
          <w:bCs/>
          <w:sz w:val="20"/>
          <w:szCs w:val="20"/>
        </w:rPr>
      </w:pPr>
      <w:r w:rsidRPr="006B6500">
        <w:rPr>
          <w:rFonts w:ascii="Arial" w:hAnsi="Arial" w:cs="Arial"/>
          <w:bCs/>
          <w:sz w:val="20"/>
          <w:szCs w:val="20"/>
        </w:rPr>
        <w:t>Pay attention in class</w:t>
      </w:r>
      <w:r>
        <w:rPr>
          <w:rFonts w:ascii="Arial" w:hAnsi="Arial" w:cs="Arial"/>
          <w:bCs/>
          <w:sz w:val="20"/>
          <w:szCs w:val="20"/>
        </w:rPr>
        <w:t>.</w:t>
      </w:r>
    </w:p>
    <w:p w14:paraId="60B88E71" w14:textId="77777777" w:rsidR="00F10011" w:rsidRDefault="00F10011" w:rsidP="00C4563D">
      <w:pPr>
        <w:rPr>
          <w:rFonts w:ascii="Arial" w:hAnsi="Arial" w:cs="Arial"/>
          <w:b/>
          <w:sz w:val="20"/>
          <w:szCs w:val="20"/>
        </w:rPr>
      </w:pPr>
    </w:p>
    <w:p w14:paraId="389A7D60" w14:textId="3E83C8BB" w:rsidR="00C4563D" w:rsidRPr="00F75878" w:rsidRDefault="00C4563D" w:rsidP="00C4563D">
      <w:pPr>
        <w:rPr>
          <w:rFonts w:ascii="Arial" w:hAnsi="Arial" w:cs="Arial"/>
          <w:b/>
          <w:sz w:val="20"/>
          <w:szCs w:val="20"/>
        </w:rPr>
      </w:pPr>
      <w:r w:rsidRPr="00F75878">
        <w:rPr>
          <w:rFonts w:ascii="Arial" w:hAnsi="Arial" w:cs="Arial"/>
          <w:b/>
          <w:sz w:val="20"/>
          <w:szCs w:val="20"/>
        </w:rPr>
        <w:t>Consequences for Not Following Class</w:t>
      </w:r>
      <w:r w:rsidR="005F0964" w:rsidRPr="00F75878">
        <w:rPr>
          <w:rFonts w:ascii="Arial" w:hAnsi="Arial" w:cs="Arial"/>
          <w:b/>
          <w:sz w:val="20"/>
          <w:szCs w:val="20"/>
        </w:rPr>
        <w:t xml:space="preserve"> Rules and Expectations </w:t>
      </w:r>
    </w:p>
    <w:p w14:paraId="57C6D583" w14:textId="1176CC57" w:rsidR="00C4563D" w:rsidRPr="00F75878" w:rsidRDefault="00C4563D" w:rsidP="00C4563D">
      <w:pPr>
        <w:numPr>
          <w:ilvl w:val="0"/>
          <w:numId w:val="8"/>
        </w:numPr>
        <w:spacing w:line="276" w:lineRule="auto"/>
        <w:rPr>
          <w:rFonts w:ascii="Arial" w:hAnsi="Arial" w:cs="Arial"/>
          <w:sz w:val="20"/>
          <w:szCs w:val="20"/>
        </w:rPr>
      </w:pPr>
      <w:r w:rsidRPr="00F75878">
        <w:rPr>
          <w:rFonts w:ascii="Arial" w:hAnsi="Arial" w:cs="Arial"/>
          <w:sz w:val="20"/>
          <w:szCs w:val="20"/>
        </w:rPr>
        <w:t>1</w:t>
      </w:r>
      <w:r w:rsidRPr="00F75878">
        <w:rPr>
          <w:rFonts w:ascii="Arial" w:hAnsi="Arial" w:cs="Arial"/>
          <w:sz w:val="20"/>
          <w:szCs w:val="20"/>
          <w:vertAlign w:val="superscript"/>
        </w:rPr>
        <w:t>st</w:t>
      </w:r>
      <w:r w:rsidRPr="00F75878">
        <w:rPr>
          <w:rFonts w:ascii="Arial" w:hAnsi="Arial" w:cs="Arial"/>
          <w:sz w:val="20"/>
          <w:szCs w:val="20"/>
        </w:rPr>
        <w:t xml:space="preserve"> infraction: You will receive a verb</w:t>
      </w:r>
      <w:r w:rsidR="000A0E1D" w:rsidRPr="00F75878">
        <w:rPr>
          <w:rFonts w:ascii="Arial" w:hAnsi="Arial" w:cs="Arial"/>
          <w:sz w:val="20"/>
          <w:szCs w:val="20"/>
        </w:rPr>
        <w:t>al warning and re-teach of rule</w:t>
      </w:r>
    </w:p>
    <w:p w14:paraId="5FCD4026" w14:textId="3A9D863E" w:rsidR="00C4563D" w:rsidRPr="00F75878" w:rsidRDefault="00C4563D" w:rsidP="00CD51B8">
      <w:pPr>
        <w:numPr>
          <w:ilvl w:val="0"/>
          <w:numId w:val="8"/>
        </w:numPr>
        <w:spacing w:line="276" w:lineRule="auto"/>
        <w:rPr>
          <w:rFonts w:ascii="Arial" w:hAnsi="Arial" w:cs="Arial"/>
          <w:sz w:val="20"/>
          <w:szCs w:val="20"/>
        </w:rPr>
      </w:pPr>
      <w:r w:rsidRPr="00F75878">
        <w:rPr>
          <w:rFonts w:ascii="Arial" w:hAnsi="Arial" w:cs="Arial"/>
          <w:sz w:val="20"/>
          <w:szCs w:val="20"/>
        </w:rPr>
        <w:t>2</w:t>
      </w:r>
      <w:r w:rsidRPr="00F75878">
        <w:rPr>
          <w:rFonts w:ascii="Arial" w:hAnsi="Arial" w:cs="Arial"/>
          <w:sz w:val="20"/>
          <w:szCs w:val="20"/>
          <w:vertAlign w:val="superscript"/>
        </w:rPr>
        <w:t>nd</w:t>
      </w:r>
      <w:r w:rsidR="00CD51B8" w:rsidRPr="00F75878">
        <w:rPr>
          <w:rFonts w:ascii="Arial" w:hAnsi="Arial" w:cs="Arial"/>
          <w:sz w:val="20"/>
          <w:szCs w:val="20"/>
        </w:rPr>
        <w:t xml:space="preserve"> infraction: Another verbal warning</w:t>
      </w:r>
    </w:p>
    <w:p w14:paraId="14371D3A" w14:textId="403AAF6F" w:rsidR="00C4563D" w:rsidRPr="00F75878" w:rsidRDefault="00C4563D" w:rsidP="00C4563D">
      <w:pPr>
        <w:numPr>
          <w:ilvl w:val="0"/>
          <w:numId w:val="8"/>
        </w:numPr>
        <w:spacing w:line="276" w:lineRule="auto"/>
        <w:rPr>
          <w:rFonts w:ascii="Arial" w:hAnsi="Arial" w:cs="Arial"/>
          <w:sz w:val="20"/>
          <w:szCs w:val="20"/>
        </w:rPr>
      </w:pPr>
      <w:r w:rsidRPr="00F75878">
        <w:rPr>
          <w:rFonts w:ascii="Arial" w:hAnsi="Arial" w:cs="Arial"/>
          <w:sz w:val="20"/>
          <w:szCs w:val="20"/>
        </w:rPr>
        <w:t>3</w:t>
      </w:r>
      <w:r w:rsidRPr="00F75878">
        <w:rPr>
          <w:rFonts w:ascii="Arial" w:hAnsi="Arial" w:cs="Arial"/>
          <w:sz w:val="20"/>
          <w:szCs w:val="20"/>
          <w:vertAlign w:val="superscript"/>
        </w:rPr>
        <w:t>rd</w:t>
      </w:r>
      <w:r w:rsidRPr="00F75878">
        <w:rPr>
          <w:rFonts w:ascii="Arial" w:hAnsi="Arial" w:cs="Arial"/>
          <w:sz w:val="20"/>
          <w:szCs w:val="20"/>
        </w:rPr>
        <w:t xml:space="preserve"> infraction: </w:t>
      </w:r>
      <w:r w:rsidR="00CD51B8" w:rsidRPr="00F75878">
        <w:rPr>
          <w:rFonts w:ascii="Arial" w:hAnsi="Arial" w:cs="Arial"/>
          <w:sz w:val="20"/>
          <w:szCs w:val="20"/>
        </w:rPr>
        <w:t>Minor Infraction write up, re-teach of rule, and counsel with teacher</w:t>
      </w:r>
    </w:p>
    <w:p w14:paraId="4F6811B4" w14:textId="2ACE5361" w:rsidR="005F0964" w:rsidRPr="00F75878" w:rsidRDefault="00C4563D" w:rsidP="005F0964">
      <w:pPr>
        <w:numPr>
          <w:ilvl w:val="0"/>
          <w:numId w:val="8"/>
        </w:numPr>
        <w:spacing w:line="276" w:lineRule="auto"/>
        <w:rPr>
          <w:rFonts w:ascii="Arial" w:hAnsi="Arial" w:cs="Arial"/>
          <w:sz w:val="20"/>
          <w:szCs w:val="20"/>
        </w:rPr>
      </w:pPr>
      <w:r w:rsidRPr="00F75878">
        <w:rPr>
          <w:rFonts w:ascii="Arial" w:hAnsi="Arial" w:cs="Arial"/>
          <w:sz w:val="20"/>
          <w:szCs w:val="20"/>
        </w:rPr>
        <w:t>4</w:t>
      </w:r>
      <w:r w:rsidRPr="00F75878">
        <w:rPr>
          <w:rFonts w:ascii="Arial" w:hAnsi="Arial" w:cs="Arial"/>
          <w:sz w:val="20"/>
          <w:szCs w:val="20"/>
          <w:vertAlign w:val="superscript"/>
        </w:rPr>
        <w:t>th</w:t>
      </w:r>
      <w:r w:rsidRPr="00F75878">
        <w:rPr>
          <w:rFonts w:ascii="Arial" w:hAnsi="Arial" w:cs="Arial"/>
          <w:sz w:val="20"/>
          <w:szCs w:val="20"/>
        </w:rPr>
        <w:t xml:space="preserve"> infraction:  </w:t>
      </w:r>
      <w:r w:rsidR="000A0E1D" w:rsidRPr="00F75878">
        <w:rPr>
          <w:rFonts w:ascii="Arial" w:hAnsi="Arial" w:cs="Arial"/>
          <w:sz w:val="20"/>
          <w:szCs w:val="20"/>
        </w:rPr>
        <w:t>Phone call home (may lead to another consequence)</w:t>
      </w:r>
    </w:p>
    <w:p w14:paraId="4F2C6B8A" w14:textId="4833DCC7" w:rsidR="005F0964" w:rsidRPr="00F75878" w:rsidRDefault="005F0964" w:rsidP="005F0964">
      <w:pPr>
        <w:spacing w:line="276" w:lineRule="auto"/>
        <w:ind w:left="1080"/>
        <w:rPr>
          <w:rFonts w:ascii="Arial" w:hAnsi="Arial" w:cs="Arial"/>
          <w:sz w:val="20"/>
          <w:szCs w:val="20"/>
        </w:rPr>
      </w:pPr>
      <w:r w:rsidRPr="00F75878">
        <w:rPr>
          <w:rFonts w:ascii="Arial" w:hAnsi="Arial" w:cs="Arial"/>
          <w:sz w:val="20"/>
          <w:szCs w:val="20"/>
        </w:rPr>
        <w:t>*Based on action, subject to change</w:t>
      </w:r>
      <w:r w:rsidR="00CD51B8" w:rsidRPr="00F75878">
        <w:rPr>
          <w:rFonts w:ascii="Arial" w:hAnsi="Arial" w:cs="Arial"/>
          <w:sz w:val="20"/>
          <w:szCs w:val="20"/>
        </w:rPr>
        <w:t xml:space="preserve"> </w:t>
      </w:r>
    </w:p>
    <w:p w14:paraId="63692914" w14:textId="2BDF4B2B" w:rsidR="005F0964" w:rsidRPr="00F75878" w:rsidRDefault="00992AB1" w:rsidP="005F0964">
      <w:pPr>
        <w:spacing w:line="276" w:lineRule="auto"/>
        <w:rPr>
          <w:rFonts w:ascii="Arial" w:hAnsi="Arial" w:cs="Arial"/>
          <w:sz w:val="20"/>
          <w:szCs w:val="20"/>
        </w:rPr>
      </w:pPr>
      <w:proofErr w:type="gramStart"/>
      <w:r w:rsidRPr="00F75878">
        <w:rPr>
          <w:rFonts w:ascii="Arial" w:hAnsi="Arial" w:cs="Arial"/>
          <w:sz w:val="20"/>
          <w:szCs w:val="20"/>
        </w:rPr>
        <w:t>In order to</w:t>
      </w:r>
      <w:proofErr w:type="gramEnd"/>
      <w:r w:rsidRPr="00F75878">
        <w:rPr>
          <w:rFonts w:ascii="Arial" w:hAnsi="Arial" w:cs="Arial"/>
          <w:sz w:val="20"/>
          <w:szCs w:val="20"/>
        </w:rPr>
        <w:t xml:space="preserve"> ens</w:t>
      </w:r>
      <w:r w:rsidR="005F0964" w:rsidRPr="00F75878">
        <w:rPr>
          <w:rFonts w:ascii="Arial" w:hAnsi="Arial" w:cs="Arial"/>
          <w:sz w:val="20"/>
          <w:szCs w:val="20"/>
        </w:rPr>
        <w:t>ure that the time spent in the classroom is a safe and learning environment; class disruptions will not be tolerated. This includes talking while class is being conducted, getting up without permission, being late to class (not seated when the last bell rings) without a pass, not doing your work,</w:t>
      </w:r>
      <w:r w:rsidR="000A0E1D" w:rsidRPr="00F75878">
        <w:rPr>
          <w:rFonts w:ascii="Arial" w:hAnsi="Arial" w:cs="Arial"/>
          <w:sz w:val="20"/>
          <w:szCs w:val="20"/>
        </w:rPr>
        <w:t xml:space="preserve"> sleeping in class,</w:t>
      </w:r>
      <w:r w:rsidR="005F0964" w:rsidRPr="00F75878">
        <w:rPr>
          <w:rFonts w:ascii="Arial" w:hAnsi="Arial" w:cs="Arial"/>
          <w:sz w:val="20"/>
          <w:szCs w:val="20"/>
        </w:rPr>
        <w:t xml:space="preserve"> being unprepared, </w:t>
      </w:r>
      <w:r w:rsidR="00F10011" w:rsidRPr="00F75878">
        <w:rPr>
          <w:rFonts w:ascii="Arial" w:hAnsi="Arial" w:cs="Arial"/>
          <w:sz w:val="20"/>
          <w:szCs w:val="20"/>
        </w:rPr>
        <w:t>etc.</w:t>
      </w:r>
      <w:r w:rsidR="005F0964" w:rsidRPr="00F75878">
        <w:rPr>
          <w:rFonts w:ascii="Arial" w:hAnsi="Arial" w:cs="Arial"/>
          <w:sz w:val="20"/>
          <w:szCs w:val="20"/>
        </w:rPr>
        <w:t>…</w:t>
      </w:r>
    </w:p>
    <w:p w14:paraId="2F9A3731" w14:textId="77777777" w:rsidR="00C4563D" w:rsidRPr="00F75878" w:rsidRDefault="00C4563D" w:rsidP="00C4563D">
      <w:pPr>
        <w:rPr>
          <w:rFonts w:ascii="Arial" w:hAnsi="Arial" w:cs="Arial"/>
          <w:sz w:val="20"/>
          <w:szCs w:val="20"/>
        </w:rPr>
      </w:pPr>
    </w:p>
    <w:p w14:paraId="03EC326C" w14:textId="77777777" w:rsidR="008B3AB7" w:rsidRPr="00F75878" w:rsidRDefault="008B3AB7" w:rsidP="00C4563D">
      <w:pPr>
        <w:rPr>
          <w:rFonts w:ascii="Arial" w:hAnsi="Arial" w:cs="Arial"/>
          <w:b/>
          <w:sz w:val="20"/>
          <w:szCs w:val="20"/>
        </w:rPr>
      </w:pPr>
    </w:p>
    <w:p w14:paraId="201AADE3" w14:textId="77777777" w:rsidR="00C4563D" w:rsidRPr="00F75878" w:rsidRDefault="00C4563D" w:rsidP="00C4563D">
      <w:pPr>
        <w:rPr>
          <w:rFonts w:ascii="Arial" w:hAnsi="Arial" w:cs="Arial"/>
          <w:b/>
          <w:sz w:val="20"/>
          <w:szCs w:val="20"/>
        </w:rPr>
      </w:pPr>
      <w:r w:rsidRPr="00F75878">
        <w:rPr>
          <w:rFonts w:ascii="Arial" w:hAnsi="Arial" w:cs="Arial"/>
          <w:b/>
          <w:sz w:val="20"/>
          <w:szCs w:val="20"/>
        </w:rPr>
        <w:t>Class Work and Homework Policies:</w:t>
      </w:r>
    </w:p>
    <w:p w14:paraId="13DCC4C5" w14:textId="77777777" w:rsidR="002A4B00" w:rsidRPr="00F75878" w:rsidRDefault="00C4563D" w:rsidP="00F10011">
      <w:pPr>
        <w:numPr>
          <w:ilvl w:val="0"/>
          <w:numId w:val="30"/>
        </w:numPr>
        <w:rPr>
          <w:rFonts w:ascii="Arial" w:hAnsi="Arial" w:cs="Arial"/>
          <w:sz w:val="20"/>
          <w:szCs w:val="20"/>
        </w:rPr>
      </w:pPr>
      <w:r w:rsidRPr="00F75878">
        <w:rPr>
          <w:rFonts w:ascii="Arial" w:hAnsi="Arial" w:cs="Arial"/>
          <w:sz w:val="20"/>
          <w:szCs w:val="20"/>
        </w:rPr>
        <w:t xml:space="preserve">All assignments </w:t>
      </w:r>
      <w:r w:rsidR="005F0964" w:rsidRPr="00F75878">
        <w:rPr>
          <w:rFonts w:ascii="Arial" w:hAnsi="Arial" w:cs="Arial"/>
          <w:sz w:val="20"/>
          <w:szCs w:val="20"/>
        </w:rPr>
        <w:t>must be turned in on time.</w:t>
      </w:r>
    </w:p>
    <w:p w14:paraId="34EC252A" w14:textId="217B0675" w:rsidR="00C4563D" w:rsidRPr="00F75878" w:rsidRDefault="002A4B00" w:rsidP="00F10011">
      <w:pPr>
        <w:numPr>
          <w:ilvl w:val="0"/>
          <w:numId w:val="30"/>
        </w:numPr>
        <w:spacing w:line="276" w:lineRule="auto"/>
        <w:rPr>
          <w:rFonts w:ascii="Arial" w:hAnsi="Arial" w:cs="Arial"/>
          <w:sz w:val="20"/>
          <w:szCs w:val="20"/>
        </w:rPr>
      </w:pPr>
      <w:r w:rsidRPr="00F75878">
        <w:rPr>
          <w:rFonts w:ascii="Arial" w:hAnsi="Arial" w:cs="Arial"/>
          <w:sz w:val="20"/>
          <w:szCs w:val="20"/>
        </w:rPr>
        <w:t>Students are responsible for inquiring about missed assignments/information and completing the work.  I will po</w:t>
      </w:r>
      <w:r w:rsidR="00992AB1" w:rsidRPr="00F75878">
        <w:rPr>
          <w:rFonts w:ascii="Arial" w:hAnsi="Arial" w:cs="Arial"/>
          <w:sz w:val="20"/>
          <w:szCs w:val="20"/>
        </w:rPr>
        <w:t>st assignments in Focus</w:t>
      </w:r>
      <w:r w:rsidR="006B6500">
        <w:rPr>
          <w:rFonts w:ascii="Arial" w:hAnsi="Arial" w:cs="Arial"/>
          <w:sz w:val="20"/>
          <w:szCs w:val="20"/>
        </w:rPr>
        <w:t xml:space="preserve"> and Canvas, so check daily. I will </w:t>
      </w:r>
      <w:r w:rsidRPr="00F75878">
        <w:rPr>
          <w:rFonts w:ascii="Arial" w:hAnsi="Arial" w:cs="Arial"/>
          <w:sz w:val="20"/>
          <w:szCs w:val="20"/>
        </w:rPr>
        <w:t xml:space="preserve">be available to answer </w:t>
      </w:r>
      <w:r w:rsidR="006B6500" w:rsidRPr="00F75878">
        <w:rPr>
          <w:rFonts w:ascii="Arial" w:hAnsi="Arial" w:cs="Arial"/>
          <w:sz w:val="20"/>
          <w:szCs w:val="20"/>
        </w:rPr>
        <w:t>questions and</w:t>
      </w:r>
      <w:r w:rsidRPr="00F75878">
        <w:rPr>
          <w:rFonts w:ascii="Arial" w:hAnsi="Arial" w:cs="Arial"/>
          <w:sz w:val="20"/>
          <w:szCs w:val="20"/>
        </w:rPr>
        <w:t xml:space="preserve"> provide information through </w:t>
      </w:r>
      <w:r w:rsidR="006B6500">
        <w:rPr>
          <w:rFonts w:ascii="Arial" w:hAnsi="Arial" w:cs="Arial"/>
          <w:sz w:val="20"/>
          <w:szCs w:val="20"/>
        </w:rPr>
        <w:t xml:space="preserve">both </w:t>
      </w:r>
      <w:r w:rsidRPr="00F75878">
        <w:rPr>
          <w:rFonts w:ascii="Arial" w:hAnsi="Arial" w:cs="Arial"/>
          <w:sz w:val="20"/>
          <w:szCs w:val="20"/>
        </w:rPr>
        <w:t>online programs.</w:t>
      </w:r>
      <w:r w:rsidR="005F0964" w:rsidRPr="00F75878">
        <w:rPr>
          <w:rFonts w:ascii="Arial" w:hAnsi="Arial" w:cs="Arial"/>
          <w:sz w:val="20"/>
          <w:szCs w:val="20"/>
        </w:rPr>
        <w:t xml:space="preserve"> </w:t>
      </w:r>
    </w:p>
    <w:p w14:paraId="35103089" w14:textId="14BE86B1" w:rsidR="006B6500" w:rsidRPr="006B6500" w:rsidRDefault="005F0964" w:rsidP="006B6500">
      <w:pPr>
        <w:numPr>
          <w:ilvl w:val="0"/>
          <w:numId w:val="30"/>
        </w:numPr>
        <w:rPr>
          <w:rFonts w:ascii="Arial" w:hAnsi="Arial" w:cs="Arial"/>
          <w:sz w:val="20"/>
          <w:szCs w:val="20"/>
        </w:rPr>
      </w:pPr>
      <w:r w:rsidRPr="00F75878">
        <w:rPr>
          <w:rFonts w:ascii="Arial" w:hAnsi="Arial" w:cs="Arial"/>
          <w:sz w:val="20"/>
          <w:szCs w:val="20"/>
        </w:rPr>
        <w:t xml:space="preserve">Students who do not turn in work receive </w:t>
      </w:r>
      <w:r w:rsidRPr="006B6500">
        <w:rPr>
          <w:rFonts w:ascii="Arial" w:hAnsi="Arial" w:cs="Arial"/>
          <w:b/>
          <w:bCs/>
          <w:sz w:val="20"/>
          <w:szCs w:val="20"/>
        </w:rPr>
        <w:t>“0”</w:t>
      </w:r>
      <w:r w:rsidR="00636F5B" w:rsidRPr="00F75878">
        <w:rPr>
          <w:rFonts w:ascii="Arial" w:hAnsi="Arial" w:cs="Arial"/>
          <w:sz w:val="20"/>
          <w:szCs w:val="20"/>
        </w:rPr>
        <w:t xml:space="preserve"> until it is made up.</w:t>
      </w:r>
      <w:r w:rsidR="00CD51B8" w:rsidRPr="00F75878">
        <w:rPr>
          <w:rFonts w:ascii="Arial" w:hAnsi="Arial" w:cs="Arial"/>
          <w:sz w:val="20"/>
          <w:szCs w:val="20"/>
        </w:rPr>
        <w:t xml:space="preserve"> You have </w:t>
      </w:r>
      <w:r w:rsidR="00CD51B8" w:rsidRPr="006B6500">
        <w:rPr>
          <w:rFonts w:ascii="Arial" w:hAnsi="Arial" w:cs="Arial"/>
          <w:b/>
          <w:bCs/>
          <w:sz w:val="20"/>
          <w:szCs w:val="20"/>
        </w:rPr>
        <w:t>1</w:t>
      </w:r>
      <w:r w:rsidR="00653D8D" w:rsidRPr="006B6500">
        <w:rPr>
          <w:rFonts w:ascii="Arial" w:hAnsi="Arial" w:cs="Arial"/>
          <w:b/>
          <w:bCs/>
          <w:sz w:val="20"/>
          <w:szCs w:val="20"/>
        </w:rPr>
        <w:t xml:space="preserve"> week</w:t>
      </w:r>
      <w:r w:rsidR="00653D8D" w:rsidRPr="00F75878">
        <w:rPr>
          <w:rFonts w:ascii="Arial" w:hAnsi="Arial" w:cs="Arial"/>
          <w:sz w:val="20"/>
          <w:szCs w:val="20"/>
        </w:rPr>
        <w:t xml:space="preserve"> from assigned date to make up work and one full letter grade will be deducted. *** Exceptions may be granted</w:t>
      </w:r>
      <w:r w:rsidR="00CD51B8" w:rsidRPr="00F75878">
        <w:rPr>
          <w:rFonts w:ascii="Arial" w:hAnsi="Arial" w:cs="Arial"/>
          <w:sz w:val="20"/>
          <w:szCs w:val="20"/>
        </w:rPr>
        <w:t xml:space="preserve"> for</w:t>
      </w:r>
      <w:r w:rsidR="00653D8D" w:rsidRPr="00F75878">
        <w:rPr>
          <w:rFonts w:ascii="Arial" w:hAnsi="Arial" w:cs="Arial"/>
          <w:sz w:val="20"/>
          <w:szCs w:val="20"/>
        </w:rPr>
        <w:t xml:space="preserve"> grade deduction (depending on excused absences, pre-arranged absences, medical conditions, etc.)</w:t>
      </w:r>
    </w:p>
    <w:p w14:paraId="774A9E0F" w14:textId="77777777" w:rsidR="00C4563D" w:rsidRPr="00F75878" w:rsidRDefault="00C4563D" w:rsidP="00F10011">
      <w:pPr>
        <w:numPr>
          <w:ilvl w:val="0"/>
          <w:numId w:val="30"/>
        </w:numPr>
        <w:rPr>
          <w:rFonts w:ascii="Arial" w:hAnsi="Arial" w:cs="Arial"/>
          <w:sz w:val="20"/>
          <w:szCs w:val="20"/>
        </w:rPr>
      </w:pPr>
      <w:r w:rsidRPr="00F75878">
        <w:rPr>
          <w:rFonts w:ascii="Arial" w:hAnsi="Arial" w:cs="Arial"/>
          <w:sz w:val="20"/>
          <w:szCs w:val="20"/>
        </w:rPr>
        <w:t>All essays and research papers must be typed in MLA format.</w:t>
      </w:r>
    </w:p>
    <w:p w14:paraId="38FE9A04" w14:textId="77777777" w:rsidR="00C4563D" w:rsidRPr="00F75878" w:rsidRDefault="00C4563D" w:rsidP="00F10011">
      <w:pPr>
        <w:numPr>
          <w:ilvl w:val="0"/>
          <w:numId w:val="30"/>
        </w:numPr>
        <w:rPr>
          <w:rFonts w:ascii="Arial" w:hAnsi="Arial" w:cs="Arial"/>
          <w:sz w:val="20"/>
          <w:szCs w:val="20"/>
        </w:rPr>
      </w:pPr>
      <w:r w:rsidRPr="00F75878">
        <w:rPr>
          <w:rFonts w:ascii="Arial" w:hAnsi="Arial" w:cs="Arial"/>
          <w:sz w:val="20"/>
          <w:szCs w:val="20"/>
        </w:rPr>
        <w:t>Students will be required to adhere to the following guidelines for handwritten paper:</w:t>
      </w:r>
    </w:p>
    <w:p w14:paraId="3F8D8862" w14:textId="77777777" w:rsidR="00C4563D" w:rsidRPr="00F75878" w:rsidRDefault="00C4563D" w:rsidP="00C4563D">
      <w:pPr>
        <w:numPr>
          <w:ilvl w:val="1"/>
          <w:numId w:val="10"/>
        </w:numPr>
        <w:rPr>
          <w:rFonts w:ascii="Arial" w:hAnsi="Arial" w:cs="Arial"/>
          <w:sz w:val="20"/>
          <w:szCs w:val="20"/>
        </w:rPr>
      </w:pPr>
      <w:r w:rsidRPr="00F75878">
        <w:rPr>
          <w:rFonts w:ascii="Arial" w:hAnsi="Arial" w:cs="Arial"/>
          <w:sz w:val="20"/>
          <w:szCs w:val="20"/>
        </w:rPr>
        <w:t>Use blue or black ink</w:t>
      </w:r>
    </w:p>
    <w:p w14:paraId="48ABB748" w14:textId="77777777" w:rsidR="00C4563D" w:rsidRPr="00F75878" w:rsidRDefault="00C4563D" w:rsidP="00C4563D">
      <w:pPr>
        <w:numPr>
          <w:ilvl w:val="1"/>
          <w:numId w:val="10"/>
        </w:numPr>
        <w:rPr>
          <w:rFonts w:ascii="Arial" w:hAnsi="Arial" w:cs="Arial"/>
          <w:sz w:val="20"/>
          <w:szCs w:val="20"/>
        </w:rPr>
      </w:pPr>
      <w:r w:rsidRPr="00F75878">
        <w:rPr>
          <w:rFonts w:ascii="Arial" w:hAnsi="Arial" w:cs="Arial"/>
          <w:sz w:val="20"/>
          <w:szCs w:val="20"/>
        </w:rPr>
        <w:t>Left and right margins must be observed</w:t>
      </w:r>
    </w:p>
    <w:p w14:paraId="30E5587C" w14:textId="637876EB" w:rsidR="00C4563D" w:rsidRPr="00F75878" w:rsidRDefault="00C4563D" w:rsidP="00C4563D">
      <w:pPr>
        <w:numPr>
          <w:ilvl w:val="1"/>
          <w:numId w:val="10"/>
        </w:numPr>
        <w:rPr>
          <w:rFonts w:ascii="Arial" w:hAnsi="Arial" w:cs="Arial"/>
          <w:sz w:val="20"/>
          <w:szCs w:val="20"/>
        </w:rPr>
      </w:pPr>
      <w:r w:rsidRPr="00F75878">
        <w:rPr>
          <w:rFonts w:ascii="Arial" w:hAnsi="Arial" w:cs="Arial"/>
          <w:sz w:val="20"/>
          <w:szCs w:val="20"/>
        </w:rPr>
        <w:t>Written work must be legible and neat</w:t>
      </w:r>
    </w:p>
    <w:p w14:paraId="1F771008" w14:textId="719C7435" w:rsidR="00C963BF" w:rsidRPr="00F75878" w:rsidRDefault="00C963BF" w:rsidP="00C963BF">
      <w:pPr>
        <w:numPr>
          <w:ilvl w:val="2"/>
          <w:numId w:val="10"/>
        </w:numPr>
        <w:rPr>
          <w:rFonts w:ascii="Arial" w:hAnsi="Arial" w:cs="Arial"/>
          <w:sz w:val="20"/>
          <w:szCs w:val="20"/>
        </w:rPr>
      </w:pPr>
      <w:r w:rsidRPr="00F75878">
        <w:rPr>
          <w:rFonts w:ascii="Arial" w:hAnsi="Arial" w:cs="Arial"/>
          <w:sz w:val="20"/>
          <w:szCs w:val="20"/>
        </w:rPr>
        <w:t>If work is not legible, it will receive a “0”</w:t>
      </w:r>
    </w:p>
    <w:p w14:paraId="602770C8" w14:textId="77777777" w:rsidR="00C4563D" w:rsidRPr="00F75878" w:rsidRDefault="00C4563D" w:rsidP="00C4563D">
      <w:pPr>
        <w:rPr>
          <w:rFonts w:ascii="Arial" w:hAnsi="Arial" w:cs="Arial"/>
          <w:b/>
          <w:sz w:val="20"/>
          <w:szCs w:val="20"/>
        </w:rPr>
      </w:pPr>
    </w:p>
    <w:p w14:paraId="2B1564A8" w14:textId="3C0B425C" w:rsidR="00C4563D" w:rsidRPr="00F75878" w:rsidRDefault="00C4563D" w:rsidP="00636F5B">
      <w:pPr>
        <w:rPr>
          <w:rFonts w:ascii="Arial" w:hAnsi="Arial" w:cs="Arial"/>
          <w:sz w:val="20"/>
          <w:szCs w:val="20"/>
        </w:rPr>
      </w:pPr>
      <w:r w:rsidRPr="00F75878">
        <w:rPr>
          <w:rFonts w:ascii="Arial" w:hAnsi="Arial" w:cs="Arial"/>
          <w:b/>
          <w:sz w:val="20"/>
          <w:szCs w:val="20"/>
        </w:rPr>
        <w:t>Hall &amp; Bathroom Pass Policy:</w:t>
      </w:r>
      <w:r w:rsidRPr="00F75878">
        <w:rPr>
          <w:rFonts w:ascii="Arial" w:hAnsi="Arial" w:cs="Arial"/>
          <w:sz w:val="20"/>
          <w:szCs w:val="20"/>
        </w:rPr>
        <w:t xml:space="preserve"> There are </w:t>
      </w:r>
      <w:r w:rsidRPr="00F75878">
        <w:rPr>
          <w:rFonts w:ascii="Arial" w:hAnsi="Arial" w:cs="Arial"/>
          <w:b/>
          <w:sz w:val="20"/>
          <w:szCs w:val="20"/>
          <w:u w:val="single"/>
        </w:rPr>
        <w:t>no passes</w:t>
      </w:r>
      <w:r w:rsidR="00562396" w:rsidRPr="00F75878">
        <w:rPr>
          <w:rFonts w:ascii="Arial" w:hAnsi="Arial" w:cs="Arial"/>
          <w:sz w:val="20"/>
          <w:szCs w:val="20"/>
        </w:rPr>
        <w:t xml:space="preserve"> during the </w:t>
      </w:r>
      <w:r w:rsidR="007E3448">
        <w:rPr>
          <w:rFonts w:ascii="Arial" w:hAnsi="Arial" w:cs="Arial"/>
          <w:sz w:val="20"/>
          <w:szCs w:val="20"/>
        </w:rPr>
        <w:t xml:space="preserve">first and </w:t>
      </w:r>
      <w:r w:rsidRPr="00F75878">
        <w:rPr>
          <w:rFonts w:ascii="Arial" w:hAnsi="Arial" w:cs="Arial"/>
          <w:sz w:val="20"/>
          <w:szCs w:val="20"/>
        </w:rPr>
        <w:t xml:space="preserve">last 10 minutes of class.  Students may </w:t>
      </w:r>
      <w:r w:rsidRPr="00F75878">
        <w:rPr>
          <w:rFonts w:ascii="Arial" w:hAnsi="Arial" w:cs="Arial"/>
          <w:b/>
          <w:sz w:val="20"/>
          <w:szCs w:val="20"/>
          <w:u w:val="single"/>
        </w:rPr>
        <w:t>not</w:t>
      </w:r>
      <w:r w:rsidRPr="00F75878">
        <w:rPr>
          <w:rFonts w:ascii="Arial" w:hAnsi="Arial" w:cs="Arial"/>
          <w:sz w:val="20"/>
          <w:szCs w:val="20"/>
        </w:rPr>
        <w:t xml:space="preserve"> receive a</w:t>
      </w:r>
      <w:r w:rsidR="00636F5B" w:rsidRPr="00F75878">
        <w:rPr>
          <w:rFonts w:ascii="Arial" w:hAnsi="Arial" w:cs="Arial"/>
          <w:sz w:val="20"/>
          <w:szCs w:val="20"/>
        </w:rPr>
        <w:t xml:space="preserve"> pass for any of the following:</w:t>
      </w:r>
    </w:p>
    <w:p w14:paraId="4532EEC0" w14:textId="77777777" w:rsidR="00C4563D" w:rsidRPr="00F75878" w:rsidRDefault="00C4563D" w:rsidP="00C4563D">
      <w:pPr>
        <w:numPr>
          <w:ilvl w:val="0"/>
          <w:numId w:val="11"/>
        </w:numPr>
        <w:rPr>
          <w:rFonts w:ascii="Arial" w:hAnsi="Arial" w:cs="Arial"/>
          <w:sz w:val="20"/>
          <w:szCs w:val="20"/>
        </w:rPr>
      </w:pPr>
      <w:r w:rsidRPr="00F75878">
        <w:rPr>
          <w:rFonts w:ascii="Arial" w:hAnsi="Arial" w:cs="Arial"/>
          <w:sz w:val="20"/>
          <w:szCs w:val="20"/>
        </w:rPr>
        <w:t>to retrieve homework or assignments from lockers</w:t>
      </w:r>
    </w:p>
    <w:p w14:paraId="50CDC95D" w14:textId="77777777" w:rsidR="00C4563D" w:rsidRPr="00F75878" w:rsidRDefault="00C4563D" w:rsidP="00C4563D">
      <w:pPr>
        <w:numPr>
          <w:ilvl w:val="0"/>
          <w:numId w:val="11"/>
        </w:numPr>
        <w:rPr>
          <w:rFonts w:ascii="Arial" w:hAnsi="Arial" w:cs="Arial"/>
          <w:sz w:val="20"/>
          <w:szCs w:val="20"/>
        </w:rPr>
      </w:pPr>
      <w:r w:rsidRPr="00F75878">
        <w:rPr>
          <w:rFonts w:ascii="Arial" w:hAnsi="Arial" w:cs="Arial"/>
          <w:sz w:val="20"/>
          <w:szCs w:val="20"/>
        </w:rPr>
        <w:t>to see a friend</w:t>
      </w:r>
    </w:p>
    <w:p w14:paraId="12FC5082" w14:textId="791F913E" w:rsidR="00C4563D" w:rsidRPr="00F75878" w:rsidRDefault="00C4563D" w:rsidP="00C4563D">
      <w:pPr>
        <w:numPr>
          <w:ilvl w:val="0"/>
          <w:numId w:val="11"/>
        </w:numPr>
        <w:rPr>
          <w:rFonts w:ascii="Arial" w:hAnsi="Arial" w:cs="Arial"/>
          <w:sz w:val="20"/>
          <w:szCs w:val="20"/>
        </w:rPr>
      </w:pPr>
      <w:r w:rsidRPr="00F75878">
        <w:rPr>
          <w:rFonts w:ascii="Arial" w:hAnsi="Arial" w:cs="Arial"/>
          <w:sz w:val="20"/>
          <w:szCs w:val="20"/>
        </w:rPr>
        <w:t>see teacher or counselor without pass from that person requesting meeting</w:t>
      </w:r>
    </w:p>
    <w:p w14:paraId="4B13F328" w14:textId="57641448" w:rsidR="00653D8D" w:rsidRPr="00F75878" w:rsidRDefault="00653D8D" w:rsidP="00653D8D">
      <w:pPr>
        <w:rPr>
          <w:rFonts w:ascii="Arial" w:hAnsi="Arial" w:cs="Arial"/>
          <w:sz w:val="20"/>
          <w:szCs w:val="20"/>
        </w:rPr>
      </w:pPr>
    </w:p>
    <w:p w14:paraId="356AE453" w14:textId="29305D19" w:rsidR="00653D8D" w:rsidRPr="007E3448" w:rsidRDefault="00653D8D" w:rsidP="00653D8D">
      <w:pPr>
        <w:jc w:val="center"/>
        <w:rPr>
          <w:rFonts w:ascii="Arial" w:hAnsi="Arial" w:cs="Arial"/>
          <w:b/>
          <w:bCs/>
          <w:sz w:val="32"/>
          <w:szCs w:val="32"/>
        </w:rPr>
      </w:pPr>
      <w:r w:rsidRPr="007E3448">
        <w:rPr>
          <w:rFonts w:ascii="Arial" w:hAnsi="Arial" w:cs="Arial"/>
          <w:b/>
          <w:bCs/>
          <w:sz w:val="32"/>
          <w:szCs w:val="32"/>
        </w:rPr>
        <w:t>A TYPICAL WEEK IN AVID</w:t>
      </w:r>
    </w:p>
    <w:p w14:paraId="35AA26C9" w14:textId="5B9ECC7A" w:rsidR="00543DAD" w:rsidRPr="00F75878" w:rsidRDefault="00543DAD" w:rsidP="00543DAD">
      <w:pPr>
        <w:rPr>
          <w:rFonts w:ascii="Arial" w:hAnsi="Arial" w:cs="Arial"/>
          <w:sz w:val="20"/>
          <w:szCs w:val="20"/>
        </w:rPr>
      </w:pPr>
    </w:p>
    <w:tbl>
      <w:tblPr>
        <w:tblStyle w:val="TableGrid"/>
        <w:tblW w:w="0" w:type="auto"/>
        <w:tblLook w:val="04A0" w:firstRow="1" w:lastRow="0" w:firstColumn="1" w:lastColumn="0" w:noHBand="0" w:noVBand="1"/>
      </w:tblPr>
      <w:tblGrid>
        <w:gridCol w:w="2060"/>
        <w:gridCol w:w="1920"/>
        <w:gridCol w:w="2217"/>
        <w:gridCol w:w="2260"/>
        <w:gridCol w:w="1940"/>
      </w:tblGrid>
      <w:tr w:rsidR="00653D8D" w:rsidRPr="00F75878" w14:paraId="4A893726" w14:textId="77777777" w:rsidTr="00653D8D">
        <w:trPr>
          <w:trHeight w:val="300"/>
        </w:trPr>
        <w:tc>
          <w:tcPr>
            <w:tcW w:w="2060" w:type="dxa"/>
            <w:noWrap/>
            <w:hideMark/>
          </w:tcPr>
          <w:p w14:paraId="3A968221" w14:textId="77777777" w:rsidR="00653D8D" w:rsidRPr="00F75878" w:rsidRDefault="00653D8D">
            <w:pPr>
              <w:rPr>
                <w:rFonts w:ascii="Arial" w:hAnsi="Arial" w:cs="Arial"/>
                <w:b/>
                <w:sz w:val="36"/>
                <w:szCs w:val="36"/>
              </w:rPr>
            </w:pPr>
            <w:r w:rsidRPr="00F75878">
              <w:rPr>
                <w:rFonts w:ascii="Arial" w:hAnsi="Arial" w:cs="Arial"/>
                <w:b/>
                <w:sz w:val="36"/>
                <w:szCs w:val="36"/>
              </w:rPr>
              <w:t xml:space="preserve">Monday </w:t>
            </w:r>
          </w:p>
        </w:tc>
        <w:tc>
          <w:tcPr>
            <w:tcW w:w="1920" w:type="dxa"/>
            <w:noWrap/>
            <w:hideMark/>
          </w:tcPr>
          <w:p w14:paraId="3B0AF199" w14:textId="77777777" w:rsidR="00653D8D" w:rsidRPr="00F75878" w:rsidRDefault="00653D8D">
            <w:pPr>
              <w:rPr>
                <w:rFonts w:ascii="Arial" w:hAnsi="Arial" w:cs="Arial"/>
                <w:b/>
                <w:sz w:val="36"/>
                <w:szCs w:val="36"/>
              </w:rPr>
            </w:pPr>
            <w:r w:rsidRPr="00F75878">
              <w:rPr>
                <w:rFonts w:ascii="Arial" w:hAnsi="Arial" w:cs="Arial"/>
                <w:b/>
                <w:sz w:val="36"/>
                <w:szCs w:val="36"/>
              </w:rPr>
              <w:t>Tuesday</w:t>
            </w:r>
          </w:p>
        </w:tc>
        <w:tc>
          <w:tcPr>
            <w:tcW w:w="1900" w:type="dxa"/>
            <w:noWrap/>
            <w:hideMark/>
          </w:tcPr>
          <w:p w14:paraId="2DE34A9B" w14:textId="77777777" w:rsidR="00653D8D" w:rsidRPr="00F75878" w:rsidRDefault="00653D8D">
            <w:pPr>
              <w:rPr>
                <w:rFonts w:ascii="Arial" w:hAnsi="Arial" w:cs="Arial"/>
                <w:b/>
                <w:sz w:val="36"/>
                <w:szCs w:val="36"/>
              </w:rPr>
            </w:pPr>
            <w:r w:rsidRPr="00F75878">
              <w:rPr>
                <w:rFonts w:ascii="Arial" w:hAnsi="Arial" w:cs="Arial"/>
                <w:b/>
                <w:sz w:val="36"/>
                <w:szCs w:val="36"/>
              </w:rPr>
              <w:t>Wednesday</w:t>
            </w:r>
          </w:p>
        </w:tc>
        <w:tc>
          <w:tcPr>
            <w:tcW w:w="2260" w:type="dxa"/>
            <w:noWrap/>
            <w:hideMark/>
          </w:tcPr>
          <w:p w14:paraId="03B1F5DA" w14:textId="77777777" w:rsidR="00653D8D" w:rsidRPr="00F75878" w:rsidRDefault="00653D8D">
            <w:pPr>
              <w:rPr>
                <w:rFonts w:ascii="Arial" w:hAnsi="Arial" w:cs="Arial"/>
                <w:b/>
                <w:sz w:val="36"/>
                <w:szCs w:val="36"/>
              </w:rPr>
            </w:pPr>
            <w:r w:rsidRPr="00F75878">
              <w:rPr>
                <w:rFonts w:ascii="Arial" w:hAnsi="Arial" w:cs="Arial"/>
                <w:b/>
                <w:sz w:val="36"/>
                <w:szCs w:val="36"/>
              </w:rPr>
              <w:t xml:space="preserve">Thursday </w:t>
            </w:r>
          </w:p>
        </w:tc>
        <w:tc>
          <w:tcPr>
            <w:tcW w:w="1940" w:type="dxa"/>
            <w:noWrap/>
            <w:hideMark/>
          </w:tcPr>
          <w:p w14:paraId="5D3161FE" w14:textId="77777777" w:rsidR="00653D8D" w:rsidRPr="00F75878" w:rsidRDefault="00653D8D">
            <w:pPr>
              <w:rPr>
                <w:rFonts w:ascii="Arial" w:hAnsi="Arial" w:cs="Arial"/>
                <w:b/>
                <w:sz w:val="36"/>
                <w:szCs w:val="36"/>
              </w:rPr>
            </w:pPr>
            <w:r w:rsidRPr="00F75878">
              <w:rPr>
                <w:rFonts w:ascii="Arial" w:hAnsi="Arial" w:cs="Arial"/>
                <w:b/>
                <w:sz w:val="36"/>
                <w:szCs w:val="36"/>
              </w:rPr>
              <w:t xml:space="preserve">Friday </w:t>
            </w:r>
          </w:p>
        </w:tc>
      </w:tr>
      <w:tr w:rsidR="00653D8D" w:rsidRPr="00F75878" w14:paraId="34690B22" w14:textId="77777777" w:rsidTr="00653D8D">
        <w:trPr>
          <w:trHeight w:val="2085"/>
        </w:trPr>
        <w:tc>
          <w:tcPr>
            <w:tcW w:w="2060" w:type="dxa"/>
            <w:hideMark/>
          </w:tcPr>
          <w:p w14:paraId="0D157989" w14:textId="77777777" w:rsidR="00653D8D" w:rsidRPr="00F75878" w:rsidRDefault="00653D8D">
            <w:pPr>
              <w:rPr>
                <w:rFonts w:ascii="Arial" w:hAnsi="Arial" w:cs="Arial"/>
                <w:b/>
                <w:sz w:val="20"/>
                <w:szCs w:val="20"/>
              </w:rPr>
            </w:pPr>
            <w:r w:rsidRPr="00F75878">
              <w:rPr>
                <w:rFonts w:ascii="Arial" w:hAnsi="Arial" w:cs="Arial"/>
                <w:b/>
                <w:sz w:val="20"/>
                <w:szCs w:val="20"/>
              </w:rPr>
              <w:t xml:space="preserve">Projects, AVID </w:t>
            </w:r>
            <w:r w:rsidRPr="00F75878">
              <w:rPr>
                <w:rFonts w:ascii="Arial" w:hAnsi="Arial" w:cs="Arial"/>
                <w:b/>
                <w:sz w:val="20"/>
                <w:szCs w:val="20"/>
              </w:rPr>
              <w:br/>
              <w:t xml:space="preserve">curriculum, </w:t>
            </w:r>
            <w:r w:rsidRPr="00F75878">
              <w:rPr>
                <w:rFonts w:ascii="Arial" w:hAnsi="Arial" w:cs="Arial"/>
                <w:b/>
                <w:sz w:val="20"/>
                <w:szCs w:val="20"/>
              </w:rPr>
              <w:br/>
              <w:t>academic skill-</w:t>
            </w:r>
            <w:r w:rsidRPr="00F75878">
              <w:rPr>
                <w:rFonts w:ascii="Arial" w:hAnsi="Arial" w:cs="Arial"/>
                <w:b/>
                <w:sz w:val="20"/>
                <w:szCs w:val="20"/>
              </w:rPr>
              <w:br/>
              <w:t xml:space="preserve">building, critical </w:t>
            </w:r>
            <w:r w:rsidRPr="00F75878">
              <w:rPr>
                <w:rFonts w:ascii="Arial" w:hAnsi="Arial" w:cs="Arial"/>
                <w:b/>
                <w:sz w:val="20"/>
                <w:szCs w:val="20"/>
              </w:rPr>
              <w:br/>
              <w:t xml:space="preserve">reading and </w:t>
            </w:r>
            <w:r w:rsidRPr="00F75878">
              <w:rPr>
                <w:rFonts w:ascii="Arial" w:hAnsi="Arial" w:cs="Arial"/>
                <w:b/>
                <w:sz w:val="20"/>
                <w:szCs w:val="20"/>
              </w:rPr>
              <w:br/>
              <w:t>writing</w:t>
            </w:r>
          </w:p>
        </w:tc>
        <w:tc>
          <w:tcPr>
            <w:tcW w:w="1920" w:type="dxa"/>
            <w:noWrap/>
            <w:hideMark/>
          </w:tcPr>
          <w:p w14:paraId="0BE43040" w14:textId="77777777" w:rsidR="00653D8D" w:rsidRPr="00F75878" w:rsidRDefault="00653D8D">
            <w:pPr>
              <w:rPr>
                <w:rFonts w:ascii="Arial" w:hAnsi="Arial" w:cs="Arial"/>
                <w:b/>
                <w:sz w:val="20"/>
                <w:szCs w:val="20"/>
              </w:rPr>
            </w:pPr>
            <w:r w:rsidRPr="00F75878">
              <w:rPr>
                <w:rFonts w:ascii="Arial" w:hAnsi="Arial" w:cs="Arial"/>
                <w:b/>
                <w:sz w:val="20"/>
                <w:szCs w:val="20"/>
              </w:rPr>
              <w:t>Tutorials</w:t>
            </w:r>
          </w:p>
        </w:tc>
        <w:tc>
          <w:tcPr>
            <w:tcW w:w="1900" w:type="dxa"/>
            <w:hideMark/>
          </w:tcPr>
          <w:p w14:paraId="4C1BB28F" w14:textId="77777777" w:rsidR="00653D8D" w:rsidRPr="00F75878" w:rsidRDefault="00653D8D">
            <w:pPr>
              <w:rPr>
                <w:rFonts w:ascii="Arial" w:hAnsi="Arial" w:cs="Arial"/>
                <w:b/>
                <w:sz w:val="20"/>
                <w:szCs w:val="20"/>
              </w:rPr>
            </w:pPr>
            <w:r w:rsidRPr="00F75878">
              <w:rPr>
                <w:rFonts w:ascii="Arial" w:hAnsi="Arial" w:cs="Arial"/>
                <w:b/>
                <w:sz w:val="20"/>
                <w:szCs w:val="20"/>
              </w:rPr>
              <w:t xml:space="preserve">Projects, AVID </w:t>
            </w:r>
            <w:r w:rsidRPr="00F75878">
              <w:rPr>
                <w:rFonts w:ascii="Arial" w:hAnsi="Arial" w:cs="Arial"/>
                <w:b/>
                <w:sz w:val="20"/>
                <w:szCs w:val="20"/>
              </w:rPr>
              <w:br/>
              <w:t xml:space="preserve">curriculum, </w:t>
            </w:r>
            <w:r w:rsidRPr="00F75878">
              <w:rPr>
                <w:rFonts w:ascii="Arial" w:hAnsi="Arial" w:cs="Arial"/>
                <w:b/>
                <w:sz w:val="20"/>
                <w:szCs w:val="20"/>
              </w:rPr>
              <w:br/>
              <w:t>academic skill-</w:t>
            </w:r>
            <w:r w:rsidRPr="00F75878">
              <w:rPr>
                <w:rFonts w:ascii="Arial" w:hAnsi="Arial" w:cs="Arial"/>
                <w:b/>
                <w:sz w:val="20"/>
                <w:szCs w:val="20"/>
              </w:rPr>
              <w:br/>
              <w:t xml:space="preserve">building, critical </w:t>
            </w:r>
            <w:r w:rsidRPr="00F75878">
              <w:rPr>
                <w:rFonts w:ascii="Arial" w:hAnsi="Arial" w:cs="Arial"/>
                <w:b/>
                <w:sz w:val="20"/>
                <w:szCs w:val="20"/>
              </w:rPr>
              <w:br/>
              <w:t xml:space="preserve">reading and </w:t>
            </w:r>
            <w:r w:rsidRPr="00F75878">
              <w:rPr>
                <w:rFonts w:ascii="Arial" w:hAnsi="Arial" w:cs="Arial"/>
                <w:b/>
                <w:sz w:val="20"/>
                <w:szCs w:val="20"/>
              </w:rPr>
              <w:br/>
              <w:t>writing</w:t>
            </w:r>
          </w:p>
        </w:tc>
        <w:tc>
          <w:tcPr>
            <w:tcW w:w="2260" w:type="dxa"/>
            <w:noWrap/>
            <w:hideMark/>
          </w:tcPr>
          <w:p w14:paraId="5D9DF156" w14:textId="77777777" w:rsidR="00653D8D" w:rsidRPr="00F75878" w:rsidRDefault="00653D8D">
            <w:pPr>
              <w:rPr>
                <w:rFonts w:ascii="Arial" w:hAnsi="Arial" w:cs="Arial"/>
                <w:b/>
                <w:sz w:val="20"/>
                <w:szCs w:val="20"/>
              </w:rPr>
            </w:pPr>
            <w:r w:rsidRPr="00F75878">
              <w:rPr>
                <w:rFonts w:ascii="Arial" w:hAnsi="Arial" w:cs="Arial"/>
                <w:b/>
                <w:sz w:val="20"/>
                <w:szCs w:val="20"/>
              </w:rPr>
              <w:t xml:space="preserve">Tutorials </w:t>
            </w:r>
            <w:proofErr w:type="gramStart"/>
            <w:r w:rsidRPr="00F75878">
              <w:rPr>
                <w:rFonts w:ascii="Arial" w:hAnsi="Arial" w:cs="Arial"/>
                <w:b/>
                <w:sz w:val="20"/>
                <w:szCs w:val="20"/>
              </w:rPr>
              <w:t>&amp;  Binder</w:t>
            </w:r>
            <w:proofErr w:type="gramEnd"/>
            <w:r w:rsidRPr="00F75878">
              <w:rPr>
                <w:rFonts w:ascii="Arial" w:hAnsi="Arial" w:cs="Arial"/>
                <w:b/>
                <w:sz w:val="20"/>
                <w:szCs w:val="20"/>
              </w:rPr>
              <w:t xml:space="preserve"> check</w:t>
            </w:r>
          </w:p>
        </w:tc>
        <w:tc>
          <w:tcPr>
            <w:tcW w:w="1940" w:type="dxa"/>
            <w:hideMark/>
          </w:tcPr>
          <w:p w14:paraId="0F4064D5" w14:textId="3C7FD324" w:rsidR="00653D8D" w:rsidRPr="00F75878" w:rsidRDefault="00653D8D">
            <w:pPr>
              <w:rPr>
                <w:rFonts w:ascii="Arial" w:hAnsi="Arial" w:cs="Arial"/>
                <w:b/>
                <w:sz w:val="20"/>
                <w:szCs w:val="20"/>
              </w:rPr>
            </w:pPr>
            <w:proofErr w:type="gramStart"/>
            <w:r w:rsidRPr="00F75878">
              <w:rPr>
                <w:rFonts w:ascii="Arial" w:hAnsi="Arial" w:cs="Arial"/>
                <w:b/>
                <w:sz w:val="20"/>
                <w:szCs w:val="20"/>
              </w:rPr>
              <w:t>Team-building</w:t>
            </w:r>
            <w:proofErr w:type="gramEnd"/>
            <w:r w:rsidRPr="00F75878">
              <w:rPr>
                <w:rFonts w:ascii="Arial" w:hAnsi="Arial" w:cs="Arial"/>
                <w:b/>
                <w:sz w:val="20"/>
                <w:szCs w:val="20"/>
              </w:rPr>
              <w:t xml:space="preserve">, </w:t>
            </w:r>
            <w:r w:rsidRPr="00F75878">
              <w:rPr>
                <w:rFonts w:ascii="Arial" w:hAnsi="Arial" w:cs="Arial"/>
                <w:b/>
                <w:sz w:val="20"/>
                <w:szCs w:val="20"/>
              </w:rPr>
              <w:br/>
              <w:t xml:space="preserve">Guest Speakers, </w:t>
            </w:r>
            <w:r w:rsidRPr="00F75878">
              <w:rPr>
                <w:rFonts w:ascii="Arial" w:hAnsi="Arial" w:cs="Arial"/>
                <w:b/>
                <w:sz w:val="20"/>
                <w:szCs w:val="20"/>
              </w:rPr>
              <w:br/>
              <w:t xml:space="preserve">Structured </w:t>
            </w:r>
            <w:r w:rsidRPr="00F75878">
              <w:rPr>
                <w:rFonts w:ascii="Arial" w:hAnsi="Arial" w:cs="Arial"/>
                <w:b/>
                <w:sz w:val="20"/>
                <w:szCs w:val="20"/>
              </w:rPr>
              <w:br/>
              <w:t>Discussions, Field Trips,</w:t>
            </w:r>
            <w:r w:rsidRPr="00F75878">
              <w:rPr>
                <w:rFonts w:ascii="Arial" w:hAnsi="Arial" w:cs="Arial"/>
                <w:b/>
                <w:sz w:val="20"/>
                <w:szCs w:val="20"/>
              </w:rPr>
              <w:br/>
              <w:t>College Research</w:t>
            </w:r>
          </w:p>
        </w:tc>
      </w:tr>
    </w:tbl>
    <w:p w14:paraId="76174DE4" w14:textId="77777777" w:rsidR="00543DAD" w:rsidRPr="00F75878" w:rsidRDefault="00543DAD" w:rsidP="00543DAD">
      <w:pPr>
        <w:rPr>
          <w:rFonts w:ascii="Arial" w:hAnsi="Arial" w:cs="Arial"/>
          <w:sz w:val="20"/>
          <w:szCs w:val="20"/>
        </w:rPr>
      </w:pPr>
    </w:p>
    <w:p w14:paraId="051D4700" w14:textId="4F397D47" w:rsidR="00E11983" w:rsidRPr="00F75878" w:rsidRDefault="00E11983" w:rsidP="00E11983">
      <w:pPr>
        <w:rPr>
          <w:rFonts w:ascii="Arial" w:hAnsi="Arial" w:cs="Arial"/>
          <w:sz w:val="20"/>
          <w:szCs w:val="20"/>
        </w:rPr>
      </w:pPr>
    </w:p>
    <w:p w14:paraId="0B2375E9" w14:textId="03D4BD04" w:rsidR="00BA2096" w:rsidRPr="00F75878" w:rsidRDefault="00E11983" w:rsidP="00F10011">
      <w:pPr>
        <w:rPr>
          <w:rFonts w:ascii="Arial" w:hAnsi="Arial" w:cs="Arial"/>
          <w:sz w:val="20"/>
          <w:szCs w:val="20"/>
        </w:rPr>
      </w:pPr>
      <w:r w:rsidRPr="00F75878">
        <w:rPr>
          <w:rFonts w:ascii="Arial" w:hAnsi="Arial" w:cs="Arial"/>
          <w:sz w:val="20"/>
          <w:szCs w:val="20"/>
        </w:rPr>
        <w:t>*** IF YOU FIND YOURSELF STUMBLING, OVERWHELMED,</w:t>
      </w:r>
      <w:r w:rsidR="00543DAD" w:rsidRPr="00F75878">
        <w:rPr>
          <w:rFonts w:ascii="Arial" w:hAnsi="Arial" w:cs="Arial"/>
          <w:sz w:val="20"/>
          <w:szCs w:val="20"/>
        </w:rPr>
        <w:t xml:space="preserve"> OR GENERALLY STRESSED OUT, YOU SHOULD </w:t>
      </w:r>
      <w:r w:rsidRPr="00F75878">
        <w:rPr>
          <w:rFonts w:ascii="Arial" w:hAnsi="Arial" w:cs="Arial"/>
          <w:sz w:val="20"/>
          <w:szCs w:val="20"/>
        </w:rPr>
        <w:t xml:space="preserve">MAKE AN APPOINTMENT TO TALK TO ME OR YOUR COUNSELOR. I believe in you and your potential to be successful in this class. Show me that I am not wrong </w:t>
      </w:r>
      <w:r w:rsidRPr="00F75878">
        <w:rPr>
          <w:rFonts w:ascii="Arial" w:hAnsi="Arial" w:cs="Arial"/>
          <w:sz w:val="20"/>
          <w:szCs w:val="20"/>
        </w:rPr>
        <w:sym w:font="Wingdings" w:char="F04A"/>
      </w:r>
      <w:r w:rsidRPr="00F75878">
        <w:rPr>
          <w:rFonts w:ascii="Arial" w:hAnsi="Arial" w:cs="Arial"/>
          <w:sz w:val="20"/>
          <w:szCs w:val="20"/>
        </w:rPr>
        <w:t xml:space="preserve">. </w:t>
      </w:r>
    </w:p>
    <w:sectPr w:rsidR="00BA2096" w:rsidRPr="00F75878" w:rsidSect="007E3448">
      <w:type w:val="continuous"/>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7854C" w14:textId="77777777" w:rsidR="00EA7DE6" w:rsidRDefault="00EA7DE6" w:rsidP="00FB2EC2">
      <w:r>
        <w:separator/>
      </w:r>
    </w:p>
  </w:endnote>
  <w:endnote w:type="continuationSeparator" w:id="0">
    <w:p w14:paraId="7EAC7C35" w14:textId="77777777" w:rsidR="00EA7DE6" w:rsidRDefault="00EA7DE6" w:rsidP="00FB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8403" w14:textId="77777777" w:rsidR="00EA7DE6" w:rsidRDefault="00EA7DE6" w:rsidP="00FB2EC2">
      <w:r>
        <w:separator/>
      </w:r>
    </w:p>
  </w:footnote>
  <w:footnote w:type="continuationSeparator" w:id="0">
    <w:p w14:paraId="31FA831E" w14:textId="77777777" w:rsidR="00EA7DE6" w:rsidRDefault="00EA7DE6" w:rsidP="00FB2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D23AA8"/>
    <w:multiLevelType w:val="hybridMultilevel"/>
    <w:tmpl w:val="2384F7A0"/>
    <w:lvl w:ilvl="0" w:tplc="04090005">
      <w:start w:val="1"/>
      <w:numFmt w:val="bullet"/>
      <w:lvlText w:val=""/>
      <w:lvlJc w:val="left"/>
      <w:pPr>
        <w:ind w:left="450" w:hanging="360"/>
      </w:pPr>
      <w:rPr>
        <w:rFonts w:ascii="Wingdings" w:hAnsi="Wingdings"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90E0AB5"/>
    <w:multiLevelType w:val="hybridMultilevel"/>
    <w:tmpl w:val="23A6EC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72DF5"/>
    <w:multiLevelType w:val="hybridMultilevel"/>
    <w:tmpl w:val="9CB658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E2A2182"/>
    <w:multiLevelType w:val="hybridMultilevel"/>
    <w:tmpl w:val="58D2DC5E"/>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6B512B"/>
    <w:multiLevelType w:val="hybridMultilevel"/>
    <w:tmpl w:val="77AEB3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B5506"/>
    <w:multiLevelType w:val="hybridMultilevel"/>
    <w:tmpl w:val="113A4D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02457"/>
    <w:multiLevelType w:val="hybridMultilevel"/>
    <w:tmpl w:val="2E8C037A"/>
    <w:lvl w:ilvl="0" w:tplc="F634B2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F582B15"/>
    <w:multiLevelType w:val="hybridMultilevel"/>
    <w:tmpl w:val="EDD0F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0F7C60"/>
    <w:multiLevelType w:val="hybridMultilevel"/>
    <w:tmpl w:val="EEBC2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15370D"/>
    <w:multiLevelType w:val="hybridMultilevel"/>
    <w:tmpl w:val="29CC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75717"/>
    <w:multiLevelType w:val="hybridMultilevel"/>
    <w:tmpl w:val="C094A6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67216F"/>
    <w:multiLevelType w:val="hybridMultilevel"/>
    <w:tmpl w:val="7D6C1380"/>
    <w:lvl w:ilvl="0" w:tplc="7D302B64">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2FC01A00"/>
    <w:multiLevelType w:val="hybridMultilevel"/>
    <w:tmpl w:val="462215F6"/>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D51D85"/>
    <w:multiLevelType w:val="hybridMultilevel"/>
    <w:tmpl w:val="5AB6699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017D39"/>
    <w:multiLevelType w:val="hybridMultilevel"/>
    <w:tmpl w:val="AC18B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40B3D"/>
    <w:multiLevelType w:val="hybridMultilevel"/>
    <w:tmpl w:val="9B349EE4"/>
    <w:lvl w:ilvl="0" w:tplc="3500A7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6E15906"/>
    <w:multiLevelType w:val="hybridMultilevel"/>
    <w:tmpl w:val="218696C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9F6D4A"/>
    <w:multiLevelType w:val="hybridMultilevel"/>
    <w:tmpl w:val="1F24F4A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E4A39AE"/>
    <w:multiLevelType w:val="hybridMultilevel"/>
    <w:tmpl w:val="F2FC3EBA"/>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530D7254"/>
    <w:multiLevelType w:val="hybridMultilevel"/>
    <w:tmpl w:val="8F86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D82960"/>
    <w:multiLevelType w:val="hybridMultilevel"/>
    <w:tmpl w:val="E03E3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4929BE"/>
    <w:multiLevelType w:val="hybridMultilevel"/>
    <w:tmpl w:val="2188C6DA"/>
    <w:lvl w:ilvl="0" w:tplc="BF860B34">
      <w:numFmt w:val="bullet"/>
      <w:lvlText w:val=""/>
      <w:lvlJc w:val="left"/>
      <w:pPr>
        <w:ind w:left="1440" w:hanging="360"/>
      </w:pPr>
      <w:rPr>
        <w:rFonts w:ascii="Symbol" w:eastAsia="Calibri" w:hAnsi="Symbol" w:cs="Aria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6D4519A"/>
    <w:multiLevelType w:val="hybridMultilevel"/>
    <w:tmpl w:val="7512D7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53E38"/>
    <w:multiLevelType w:val="hybridMultilevel"/>
    <w:tmpl w:val="6472B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881522"/>
    <w:multiLevelType w:val="hybridMultilevel"/>
    <w:tmpl w:val="F4A2A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52975"/>
    <w:multiLevelType w:val="hybridMultilevel"/>
    <w:tmpl w:val="BB52DF60"/>
    <w:lvl w:ilvl="0" w:tplc="06C06A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4803C5E"/>
    <w:multiLevelType w:val="hybridMultilevel"/>
    <w:tmpl w:val="310AD9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E6DDA"/>
    <w:multiLevelType w:val="hybridMultilevel"/>
    <w:tmpl w:val="10B2032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2E2803"/>
    <w:multiLevelType w:val="hybridMultilevel"/>
    <w:tmpl w:val="63866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3C2E9F"/>
    <w:multiLevelType w:val="hybridMultilevel"/>
    <w:tmpl w:val="829AE7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DF67EA"/>
    <w:multiLevelType w:val="hybridMultilevel"/>
    <w:tmpl w:val="A4AE1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213150"/>
    <w:multiLevelType w:val="hybridMultilevel"/>
    <w:tmpl w:val="1FE85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505E86"/>
    <w:multiLevelType w:val="hybridMultilevel"/>
    <w:tmpl w:val="0834089E"/>
    <w:lvl w:ilvl="0" w:tplc="EA869DD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27"/>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7"/>
  </w:num>
  <w:num w:numId="5">
    <w:abstractNumId w:val="25"/>
  </w:num>
  <w:num w:numId="6">
    <w:abstractNumId w:val="23"/>
  </w:num>
  <w:num w:numId="7">
    <w:abstractNumId w:val="6"/>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8"/>
  </w:num>
  <w:num w:numId="11">
    <w:abstractNumId w:val="13"/>
  </w:num>
  <w:num w:numId="12">
    <w:abstractNumId w:val="12"/>
  </w:num>
  <w:num w:numId="13">
    <w:abstractNumId w:val="9"/>
  </w:num>
  <w:num w:numId="14">
    <w:abstractNumId w:val="24"/>
  </w:num>
  <w:num w:numId="15">
    <w:abstractNumId w:val="8"/>
  </w:num>
  <w:num w:numId="16">
    <w:abstractNumId w:val="18"/>
  </w:num>
  <w:num w:numId="17">
    <w:abstractNumId w:val="29"/>
  </w:num>
  <w:num w:numId="18">
    <w:abstractNumId w:val="1"/>
  </w:num>
  <w:num w:numId="19">
    <w:abstractNumId w:val="22"/>
  </w:num>
  <w:num w:numId="20">
    <w:abstractNumId w:val="3"/>
  </w:num>
  <w:num w:numId="21">
    <w:abstractNumId w:val="2"/>
  </w:num>
  <w:num w:numId="22">
    <w:abstractNumId w:val="11"/>
  </w:num>
  <w:num w:numId="23">
    <w:abstractNumId w:val="30"/>
  </w:num>
  <w:num w:numId="24">
    <w:abstractNumId w:val="7"/>
  </w:num>
  <w:num w:numId="25">
    <w:abstractNumId w:val="16"/>
  </w:num>
  <w:num w:numId="26">
    <w:abstractNumId w:val="26"/>
  </w:num>
  <w:num w:numId="27">
    <w:abstractNumId w:val="32"/>
  </w:num>
  <w:num w:numId="28">
    <w:abstractNumId w:val="20"/>
  </w:num>
  <w:num w:numId="29">
    <w:abstractNumId w:val="31"/>
  </w:num>
  <w:num w:numId="30">
    <w:abstractNumId w:val="14"/>
  </w:num>
  <w:num w:numId="31">
    <w:abstractNumId w:val="15"/>
  </w:num>
  <w:num w:numId="32">
    <w:abstractNumId w:val="10"/>
  </w:num>
  <w:num w:numId="33">
    <w:abstractNumId w:val="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63D"/>
    <w:rsid w:val="00026BD9"/>
    <w:rsid w:val="00096964"/>
    <w:rsid w:val="000A0E1D"/>
    <w:rsid w:val="000A5025"/>
    <w:rsid w:val="000C1244"/>
    <w:rsid w:val="001330E6"/>
    <w:rsid w:val="00135B25"/>
    <w:rsid w:val="00196AC6"/>
    <w:rsid w:val="001B3F18"/>
    <w:rsid w:val="00281BC2"/>
    <w:rsid w:val="002A4B00"/>
    <w:rsid w:val="002C5952"/>
    <w:rsid w:val="00303269"/>
    <w:rsid w:val="00347471"/>
    <w:rsid w:val="004071C7"/>
    <w:rsid w:val="00437A95"/>
    <w:rsid w:val="004C0CB7"/>
    <w:rsid w:val="004D6186"/>
    <w:rsid w:val="00517F80"/>
    <w:rsid w:val="00543DAD"/>
    <w:rsid w:val="00562396"/>
    <w:rsid w:val="005B64F0"/>
    <w:rsid w:val="005E24CE"/>
    <w:rsid w:val="005F0964"/>
    <w:rsid w:val="005F75CE"/>
    <w:rsid w:val="0060333E"/>
    <w:rsid w:val="00636F5B"/>
    <w:rsid w:val="0064268E"/>
    <w:rsid w:val="00653D8D"/>
    <w:rsid w:val="006B6500"/>
    <w:rsid w:val="00737B88"/>
    <w:rsid w:val="0076573A"/>
    <w:rsid w:val="0078712D"/>
    <w:rsid w:val="007E3448"/>
    <w:rsid w:val="008437D4"/>
    <w:rsid w:val="008B3AB7"/>
    <w:rsid w:val="008C136F"/>
    <w:rsid w:val="00906BC8"/>
    <w:rsid w:val="009157CA"/>
    <w:rsid w:val="009533D4"/>
    <w:rsid w:val="00972D2B"/>
    <w:rsid w:val="00992AB1"/>
    <w:rsid w:val="009E6A08"/>
    <w:rsid w:val="00A779BB"/>
    <w:rsid w:val="00AA297F"/>
    <w:rsid w:val="00AB088F"/>
    <w:rsid w:val="00AB4809"/>
    <w:rsid w:val="00B01CCA"/>
    <w:rsid w:val="00B164F8"/>
    <w:rsid w:val="00B6321D"/>
    <w:rsid w:val="00BA2096"/>
    <w:rsid w:val="00BC1E84"/>
    <w:rsid w:val="00BF70ED"/>
    <w:rsid w:val="00C12126"/>
    <w:rsid w:val="00C22C61"/>
    <w:rsid w:val="00C36A13"/>
    <w:rsid w:val="00C4563D"/>
    <w:rsid w:val="00C963BF"/>
    <w:rsid w:val="00CD51B8"/>
    <w:rsid w:val="00CE26ED"/>
    <w:rsid w:val="00CF2C73"/>
    <w:rsid w:val="00D02967"/>
    <w:rsid w:val="00DA25CC"/>
    <w:rsid w:val="00E11983"/>
    <w:rsid w:val="00E70032"/>
    <w:rsid w:val="00EA7DE6"/>
    <w:rsid w:val="00EC4520"/>
    <w:rsid w:val="00ED1EA5"/>
    <w:rsid w:val="00ED5669"/>
    <w:rsid w:val="00EE0E2A"/>
    <w:rsid w:val="00F10011"/>
    <w:rsid w:val="00F72CDB"/>
    <w:rsid w:val="00F75878"/>
    <w:rsid w:val="00FA7853"/>
    <w:rsid w:val="00FB2EC2"/>
    <w:rsid w:val="51D166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92DE"/>
  <w15:chartTrackingRefBased/>
  <w15:docId w15:val="{106CB3DE-596F-4B75-99A3-77A1566F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63D"/>
    <w:rPr>
      <w:rFonts w:ascii="Franklin Gothic Book" w:eastAsia="Times New Roman" w:hAnsi="Franklin Gothic Book"/>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4563D"/>
    <w:pPr>
      <w:ind w:left="720"/>
      <w:contextualSpacing/>
    </w:pPr>
    <w:rPr>
      <w:rFonts w:ascii="Times New Roman" w:hAnsi="Times New Roman"/>
      <w:sz w:val="24"/>
      <w:szCs w:val="24"/>
    </w:rPr>
  </w:style>
  <w:style w:type="character" w:styleId="Hyperlink">
    <w:name w:val="Hyperlink"/>
    <w:uiPriority w:val="99"/>
    <w:rsid w:val="00C4563D"/>
    <w:rPr>
      <w:rFonts w:cs="Times New Roman"/>
      <w:color w:val="0000FF"/>
      <w:u w:val="single"/>
    </w:rPr>
  </w:style>
  <w:style w:type="paragraph" w:styleId="Header">
    <w:name w:val="header"/>
    <w:basedOn w:val="Normal"/>
    <w:link w:val="HeaderChar"/>
    <w:uiPriority w:val="99"/>
    <w:unhideWhenUsed/>
    <w:rsid w:val="00FB2EC2"/>
    <w:pPr>
      <w:tabs>
        <w:tab w:val="center" w:pos="4680"/>
        <w:tab w:val="right" w:pos="9360"/>
      </w:tabs>
    </w:pPr>
  </w:style>
  <w:style w:type="character" w:customStyle="1" w:styleId="HeaderChar">
    <w:name w:val="Header Char"/>
    <w:basedOn w:val="DefaultParagraphFont"/>
    <w:link w:val="Header"/>
    <w:uiPriority w:val="99"/>
    <w:rsid w:val="00FB2EC2"/>
    <w:rPr>
      <w:rFonts w:ascii="Franklin Gothic Book" w:eastAsia="Times New Roman" w:hAnsi="Franklin Gothic Book"/>
      <w:sz w:val="22"/>
      <w:szCs w:val="22"/>
      <w:lang w:eastAsia="en-US"/>
    </w:rPr>
  </w:style>
  <w:style w:type="paragraph" w:styleId="Footer">
    <w:name w:val="footer"/>
    <w:basedOn w:val="Normal"/>
    <w:link w:val="FooterChar"/>
    <w:uiPriority w:val="99"/>
    <w:unhideWhenUsed/>
    <w:rsid w:val="00FB2EC2"/>
    <w:pPr>
      <w:tabs>
        <w:tab w:val="center" w:pos="4680"/>
        <w:tab w:val="right" w:pos="9360"/>
      </w:tabs>
    </w:pPr>
  </w:style>
  <w:style w:type="character" w:customStyle="1" w:styleId="FooterChar">
    <w:name w:val="Footer Char"/>
    <w:basedOn w:val="DefaultParagraphFont"/>
    <w:link w:val="Footer"/>
    <w:uiPriority w:val="99"/>
    <w:rsid w:val="00FB2EC2"/>
    <w:rPr>
      <w:rFonts w:ascii="Franklin Gothic Book" w:eastAsia="Times New Roman" w:hAnsi="Franklin Gothic Book"/>
      <w:sz w:val="22"/>
      <w:szCs w:val="22"/>
      <w:lang w:eastAsia="en-US"/>
    </w:rPr>
  </w:style>
  <w:style w:type="paragraph" w:styleId="BalloonText">
    <w:name w:val="Balloon Text"/>
    <w:basedOn w:val="Normal"/>
    <w:link w:val="BalloonTextChar"/>
    <w:uiPriority w:val="99"/>
    <w:semiHidden/>
    <w:unhideWhenUsed/>
    <w:rsid w:val="00543D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DAD"/>
    <w:rPr>
      <w:rFonts w:ascii="Segoe UI" w:eastAsia="Times New Roman" w:hAnsi="Segoe UI" w:cs="Segoe UI"/>
      <w:sz w:val="18"/>
      <w:szCs w:val="18"/>
      <w:lang w:eastAsia="en-US"/>
    </w:rPr>
  </w:style>
  <w:style w:type="table" w:styleId="TableGrid">
    <w:name w:val="Table Grid"/>
    <w:basedOn w:val="TableNormal"/>
    <w:uiPriority w:val="59"/>
    <w:rsid w:val="006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2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666387">
      <w:bodyDiv w:val="1"/>
      <w:marLeft w:val="0"/>
      <w:marRight w:val="0"/>
      <w:marTop w:val="0"/>
      <w:marBottom w:val="0"/>
      <w:divBdr>
        <w:top w:val="none" w:sz="0" w:space="0" w:color="auto"/>
        <w:left w:val="none" w:sz="0" w:space="0" w:color="auto"/>
        <w:bottom w:val="none" w:sz="0" w:space="0" w:color="auto"/>
        <w:right w:val="none" w:sz="0" w:space="0" w:color="auto"/>
      </w:divBdr>
    </w:div>
    <w:div w:id="138105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tthew.zbikowski@osceolaschools.net" TargetMode="External"/><Relationship Id="rId4" Type="http://schemas.openxmlformats.org/officeDocument/2006/relationships/settings" Target="settings.xml"/><Relationship Id="rId9" Type="http://schemas.openxmlformats.org/officeDocument/2006/relationships/hyperlink" Target="mailto:maria.bundoc@osceola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22DC1-C856-41CB-94E7-C026F0B5F245}">
  <ds:schemaRefs>
    <ds:schemaRef ds:uri="http://schemas.openxmlformats.org/officeDocument/2006/bibliography"/>
  </ds:schemaRefs>
</ds:datastoreItem>
</file>

<file path=docMetadata/LabelInfo.xml><?xml version="1.0" encoding="utf-8"?>
<clbl:labelList xmlns:clbl="http://schemas.microsoft.com/office/2020/mipLabelMetadata">
  <clbl:label id="{7d30f33f-8bbb-4685-804b-9afcd2d1658d}" enabled="0" method="" siteId="{7d30f33f-8bbb-4685-804b-9afcd2d1658d}"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School District of Osceola County</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timpsone</dc:creator>
  <cp:keywords/>
  <cp:lastModifiedBy>Maria Bundoc</cp:lastModifiedBy>
  <cp:revision>3</cp:revision>
  <cp:lastPrinted>2024-08-07T11:56:00Z</cp:lastPrinted>
  <dcterms:created xsi:type="dcterms:W3CDTF">2024-08-07T13:23:00Z</dcterms:created>
  <dcterms:modified xsi:type="dcterms:W3CDTF">2024-08-07T13:23:00Z</dcterms:modified>
</cp:coreProperties>
</file>