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C02292" w14:textId="2E8EE753" w:rsidR="00610E64" w:rsidRDefault="004A5216" w:rsidP="004A5216">
      <w:pPr>
        <w:jc w:val="center"/>
        <w:rPr>
          <w:sz w:val="144"/>
          <w:szCs w:val="144"/>
        </w:rPr>
      </w:pPr>
      <w:r w:rsidRPr="004A5216">
        <w:rPr>
          <w:sz w:val="144"/>
          <w:szCs w:val="144"/>
        </w:rPr>
        <w:t>CNES NEWSLETTER</w:t>
      </w:r>
    </w:p>
    <w:p w14:paraId="3B4D184B" w14:textId="67DDFA8F" w:rsidR="004A5216" w:rsidRPr="004A5216" w:rsidRDefault="004A5216" w:rsidP="004A5216">
      <w:pPr>
        <w:jc w:val="center"/>
        <w:rPr>
          <w:sz w:val="144"/>
          <w:szCs w:val="144"/>
        </w:rPr>
      </w:pPr>
      <w:r>
        <w:rPr>
          <w:sz w:val="144"/>
          <w:szCs w:val="144"/>
        </w:rPr>
        <w:t>2020-2021</w:t>
      </w:r>
      <w:bookmarkStart w:id="0" w:name="_GoBack"/>
      <w:bookmarkEnd w:id="0"/>
    </w:p>
    <w:p w14:paraId="1EFC54C2" w14:textId="4BE64A35" w:rsidR="004A5216" w:rsidRPr="004A5216" w:rsidRDefault="004A5216" w:rsidP="004A5216">
      <w:pPr>
        <w:jc w:val="center"/>
        <w:rPr>
          <w:sz w:val="144"/>
          <w:szCs w:val="144"/>
        </w:rPr>
      </w:pPr>
      <w:r w:rsidRPr="004A5216">
        <w:rPr>
          <w:sz w:val="144"/>
          <w:szCs w:val="144"/>
        </w:rPr>
        <w:t>FUTURE HOME</w:t>
      </w:r>
    </w:p>
    <w:sectPr w:rsidR="004A5216" w:rsidRPr="004A52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216"/>
    <w:rsid w:val="000A350C"/>
    <w:rsid w:val="004A5216"/>
    <w:rsid w:val="00C05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66717"/>
  <w15:chartTrackingRefBased/>
  <w15:docId w15:val="{69B8DDA1-170A-4F29-B3F6-A3DC8A8B7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Lopez</dc:creator>
  <cp:keywords/>
  <dc:description/>
  <cp:lastModifiedBy>Jose Lopez</cp:lastModifiedBy>
  <cp:revision>1</cp:revision>
  <dcterms:created xsi:type="dcterms:W3CDTF">2020-06-22T16:55:00Z</dcterms:created>
  <dcterms:modified xsi:type="dcterms:W3CDTF">2020-06-22T16:57:00Z</dcterms:modified>
</cp:coreProperties>
</file>